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09" w:rsidRPr="00387C26" w:rsidRDefault="00817509" w:rsidP="00387C26">
      <w:pPr>
        <w:spacing w:line="264" w:lineRule="auto"/>
        <w:jc w:val="center"/>
        <w:outlineLvl w:val="2"/>
        <w:rPr>
          <w:rFonts w:ascii="Cambria" w:eastAsia="Times New Roman" w:hAnsi="Cambria"/>
          <w:b/>
          <w:bCs/>
        </w:rPr>
      </w:pPr>
      <w:r w:rsidRPr="00387C26">
        <w:rPr>
          <w:rFonts w:ascii="Cambria" w:eastAsia="Times New Roman" w:hAnsi="Cambria"/>
          <w:b/>
          <w:bCs/>
        </w:rPr>
        <w:t>STRATEGI PENCAPAIAN INDIKATOR PERILAKU KESEHATAN PADA INDEKS PEMBANGUNAN KESEHATAN MASYARAKAT (IPKM) DI KABUPATEN BONDOWOSO</w:t>
      </w:r>
    </w:p>
    <w:p w:rsidR="00817509" w:rsidRPr="00387C26" w:rsidRDefault="00817509" w:rsidP="00387C26">
      <w:pPr>
        <w:spacing w:line="264" w:lineRule="auto"/>
        <w:jc w:val="center"/>
        <w:outlineLvl w:val="2"/>
        <w:rPr>
          <w:rFonts w:ascii="Cambria" w:eastAsia="Times New Roman" w:hAnsi="Cambria"/>
          <w:b/>
          <w:bCs/>
          <w:lang w:val="id-ID"/>
        </w:rPr>
      </w:pPr>
    </w:p>
    <w:p w:rsidR="00771608" w:rsidRPr="00387C26" w:rsidRDefault="00A2448F" w:rsidP="00387C26">
      <w:pPr>
        <w:spacing w:line="264" w:lineRule="auto"/>
        <w:jc w:val="center"/>
        <w:outlineLvl w:val="2"/>
        <w:rPr>
          <w:rFonts w:ascii="Cambria" w:hAnsi="Cambria"/>
          <w:b/>
          <w:i/>
          <w:lang w:val="id-ID"/>
        </w:rPr>
      </w:pPr>
      <w:r w:rsidRPr="00387C26">
        <w:rPr>
          <w:rFonts w:ascii="Cambria" w:hAnsi="Cambria"/>
          <w:b/>
          <w:i/>
          <w:lang w:val="id-ID"/>
        </w:rPr>
        <w:t>T</w:t>
      </w:r>
      <w:r w:rsidRPr="00387C26">
        <w:rPr>
          <w:rFonts w:ascii="Cambria" w:hAnsi="Cambria"/>
          <w:b/>
          <w:i/>
        </w:rPr>
        <w:t xml:space="preserve">he </w:t>
      </w:r>
      <w:r w:rsidRPr="00387C26">
        <w:rPr>
          <w:rFonts w:ascii="Cambria" w:hAnsi="Cambria"/>
          <w:b/>
          <w:i/>
          <w:lang w:val="id-ID"/>
        </w:rPr>
        <w:t>S</w:t>
      </w:r>
      <w:r w:rsidRPr="00387C26">
        <w:rPr>
          <w:rFonts w:ascii="Cambria" w:hAnsi="Cambria"/>
          <w:b/>
          <w:i/>
        </w:rPr>
        <w:t>trategy of </w:t>
      </w:r>
      <w:r w:rsidRPr="00387C26">
        <w:rPr>
          <w:rFonts w:ascii="Cambria" w:hAnsi="Cambria"/>
          <w:b/>
          <w:i/>
          <w:lang w:val="id-ID"/>
        </w:rPr>
        <w:t>A</w:t>
      </w:r>
      <w:r w:rsidRPr="00387C26">
        <w:rPr>
          <w:rFonts w:ascii="Cambria" w:hAnsi="Cambria"/>
          <w:b/>
          <w:i/>
        </w:rPr>
        <w:t>chievement of </w:t>
      </w:r>
      <w:r w:rsidRPr="00387C26">
        <w:rPr>
          <w:rFonts w:ascii="Cambria" w:hAnsi="Cambria"/>
          <w:b/>
          <w:i/>
          <w:lang w:val="id-ID"/>
        </w:rPr>
        <w:t>H</w:t>
      </w:r>
      <w:r w:rsidRPr="00387C26">
        <w:rPr>
          <w:rFonts w:ascii="Cambria" w:hAnsi="Cambria"/>
          <w:b/>
          <w:i/>
        </w:rPr>
        <w:t>ealth </w:t>
      </w:r>
      <w:r w:rsidRPr="00387C26">
        <w:rPr>
          <w:rFonts w:ascii="Cambria" w:hAnsi="Cambria"/>
          <w:b/>
          <w:i/>
          <w:lang w:val="id-ID"/>
        </w:rPr>
        <w:t>B</w:t>
      </w:r>
      <w:r w:rsidR="00771608" w:rsidRPr="00387C26">
        <w:rPr>
          <w:rFonts w:ascii="Cambria" w:hAnsi="Cambria"/>
          <w:b/>
          <w:i/>
        </w:rPr>
        <w:t>ehavior </w:t>
      </w:r>
      <w:r w:rsidRPr="00387C26">
        <w:rPr>
          <w:rFonts w:ascii="Cambria" w:hAnsi="Cambria"/>
          <w:b/>
          <w:i/>
          <w:lang w:val="id-ID"/>
        </w:rPr>
        <w:t>I</w:t>
      </w:r>
      <w:r w:rsidR="00771608" w:rsidRPr="00387C26">
        <w:rPr>
          <w:rFonts w:ascii="Cambria" w:hAnsi="Cambria"/>
          <w:b/>
          <w:i/>
        </w:rPr>
        <w:t>ndicators Public Health Development Index in Bondowoso</w:t>
      </w:r>
    </w:p>
    <w:p w:rsidR="00771608" w:rsidRPr="00387C26" w:rsidRDefault="00771608" w:rsidP="00387C26">
      <w:pPr>
        <w:spacing w:line="264" w:lineRule="auto"/>
        <w:jc w:val="center"/>
        <w:outlineLvl w:val="2"/>
        <w:rPr>
          <w:rFonts w:ascii="Cambria" w:eastAsia="Times New Roman" w:hAnsi="Cambria"/>
          <w:b/>
          <w:bCs/>
          <w:lang w:val="id-ID"/>
        </w:rPr>
      </w:pPr>
    </w:p>
    <w:p w:rsidR="00817509" w:rsidRPr="00387C26" w:rsidRDefault="00387C26" w:rsidP="00387C26">
      <w:pPr>
        <w:spacing w:line="264" w:lineRule="auto"/>
        <w:ind w:firstLine="360"/>
        <w:jc w:val="center"/>
        <w:rPr>
          <w:rFonts w:ascii="Cambria" w:hAnsi="Cambria"/>
          <w:noProof/>
        </w:rPr>
      </w:pPr>
      <w:r w:rsidRPr="00387C26">
        <w:rPr>
          <w:rFonts w:ascii="Cambria" w:hAnsi="Cambria"/>
          <w:noProof/>
          <w:vertAlign w:val="superscript"/>
        </w:rPr>
        <w:t>1</w:t>
      </w:r>
      <w:r w:rsidR="00817509" w:rsidRPr="00387C26">
        <w:rPr>
          <w:rFonts w:ascii="Cambria" w:hAnsi="Cambria"/>
          <w:noProof/>
        </w:rPr>
        <w:t xml:space="preserve">Isa Ma’rufi, </w:t>
      </w:r>
      <w:r w:rsidRPr="00387C26">
        <w:rPr>
          <w:rFonts w:ascii="Cambria" w:hAnsi="Cambria"/>
          <w:noProof/>
          <w:vertAlign w:val="superscript"/>
        </w:rPr>
        <w:t>1</w:t>
      </w:r>
      <w:r w:rsidR="00817509" w:rsidRPr="00387C26">
        <w:rPr>
          <w:rFonts w:ascii="Cambria" w:hAnsi="Cambria"/>
          <w:noProof/>
        </w:rPr>
        <w:t xml:space="preserve">Irma Prasetyowati, </w:t>
      </w:r>
      <w:r w:rsidRPr="00387C26">
        <w:rPr>
          <w:rFonts w:ascii="Cambria" w:hAnsi="Cambria"/>
          <w:noProof/>
          <w:vertAlign w:val="superscript"/>
        </w:rPr>
        <w:t>1</w:t>
      </w:r>
      <w:r w:rsidR="00817509" w:rsidRPr="00387C26">
        <w:rPr>
          <w:rFonts w:ascii="Cambria" w:hAnsi="Cambria"/>
          <w:noProof/>
        </w:rPr>
        <w:t>Iken Nafikadini</w:t>
      </w:r>
    </w:p>
    <w:p w:rsidR="00817509" w:rsidRPr="00387C26" w:rsidRDefault="00817509" w:rsidP="00387C26">
      <w:pPr>
        <w:spacing w:line="264" w:lineRule="auto"/>
        <w:jc w:val="center"/>
        <w:rPr>
          <w:rFonts w:ascii="Cambria" w:hAnsi="Cambria"/>
          <w:noProof/>
        </w:rPr>
      </w:pPr>
      <w:r w:rsidRPr="00387C26">
        <w:rPr>
          <w:rFonts w:ascii="Cambria" w:hAnsi="Cambria"/>
          <w:noProof/>
          <w:vertAlign w:val="superscript"/>
        </w:rPr>
        <w:t>1</w:t>
      </w:r>
      <w:r w:rsidRPr="00387C26">
        <w:rPr>
          <w:rFonts w:ascii="Cambria" w:hAnsi="Cambria"/>
          <w:noProof/>
        </w:rPr>
        <w:t>Dosen Fakultas Kesehatan Masyarakat Universitas Jember.</w:t>
      </w:r>
    </w:p>
    <w:p w:rsidR="00817509" w:rsidRPr="00387C26" w:rsidRDefault="000657C8" w:rsidP="00387C26">
      <w:pPr>
        <w:spacing w:line="264" w:lineRule="auto"/>
        <w:jc w:val="center"/>
        <w:rPr>
          <w:rFonts w:ascii="Cambria" w:hAnsi="Cambria"/>
          <w:color w:val="000000"/>
        </w:rPr>
      </w:pPr>
      <w:r w:rsidRPr="00387C26">
        <w:rPr>
          <w:rFonts w:ascii="Cambria" w:hAnsi="Cambria"/>
          <w:color w:val="000000"/>
        </w:rPr>
        <w:t>Jl</w:t>
      </w:r>
      <w:r w:rsidRPr="00387C26">
        <w:rPr>
          <w:rFonts w:ascii="Cambria" w:hAnsi="Cambria"/>
          <w:color w:val="000000"/>
          <w:lang w:val="id-ID"/>
        </w:rPr>
        <w:t xml:space="preserve">. </w:t>
      </w:r>
      <w:r w:rsidR="00817509" w:rsidRPr="00387C26">
        <w:rPr>
          <w:rFonts w:ascii="Cambria" w:hAnsi="Cambria"/>
          <w:color w:val="000000"/>
        </w:rPr>
        <w:t>Kalimantan I/93 KampusTegal</w:t>
      </w:r>
      <w:r w:rsidRPr="00387C26">
        <w:rPr>
          <w:rFonts w:ascii="Cambria" w:hAnsi="Cambria"/>
          <w:color w:val="000000"/>
          <w:lang w:val="id-ID"/>
        </w:rPr>
        <w:t xml:space="preserve"> </w:t>
      </w:r>
      <w:r w:rsidR="00817509" w:rsidRPr="00387C26">
        <w:rPr>
          <w:rFonts w:ascii="Cambria" w:hAnsi="Cambria"/>
          <w:color w:val="000000"/>
        </w:rPr>
        <w:t>Boto</w:t>
      </w:r>
    </w:p>
    <w:p w:rsidR="00817509" w:rsidRPr="00387C26" w:rsidRDefault="00817509" w:rsidP="00387C26">
      <w:pPr>
        <w:spacing w:line="264" w:lineRule="auto"/>
        <w:jc w:val="center"/>
        <w:rPr>
          <w:rFonts w:ascii="Cambria" w:hAnsi="Cambria"/>
          <w:noProof/>
        </w:rPr>
      </w:pPr>
      <w:r w:rsidRPr="00387C26">
        <w:rPr>
          <w:rFonts w:ascii="Cambria" w:hAnsi="Cambria"/>
          <w:color w:val="000000"/>
        </w:rPr>
        <w:t>Email: isa_marufi@yahoo.com</w:t>
      </w:r>
    </w:p>
    <w:p w:rsidR="00817509" w:rsidRPr="00387C26" w:rsidRDefault="00817509" w:rsidP="00387C26">
      <w:pPr>
        <w:spacing w:line="264" w:lineRule="auto"/>
        <w:rPr>
          <w:rFonts w:ascii="Cambria" w:eastAsia="Times New Roman" w:hAnsi="Cambria"/>
        </w:rPr>
      </w:pPr>
    </w:p>
    <w:p w:rsidR="00387C26" w:rsidRPr="00387C26" w:rsidRDefault="00387C26" w:rsidP="00387C26">
      <w:pPr>
        <w:pStyle w:val="Els-Abstract-text"/>
        <w:spacing w:line="264" w:lineRule="auto"/>
        <w:jc w:val="center"/>
        <w:rPr>
          <w:rFonts w:ascii="Cambria" w:eastAsia="Times New Roman" w:hAnsi="Cambria"/>
          <w:b/>
          <w:i/>
          <w:sz w:val="22"/>
          <w:szCs w:val="22"/>
          <w:lang w:val="id-ID"/>
        </w:rPr>
      </w:pPr>
      <w:r w:rsidRPr="00387C26">
        <w:rPr>
          <w:rFonts w:ascii="Cambria" w:eastAsia="Times New Roman" w:hAnsi="Cambria"/>
          <w:b/>
          <w:i/>
          <w:sz w:val="22"/>
          <w:szCs w:val="22"/>
          <w:lang w:val="id-ID"/>
        </w:rPr>
        <w:t>Abstract</w:t>
      </w:r>
    </w:p>
    <w:p w:rsidR="00387C26" w:rsidRPr="00387C26" w:rsidRDefault="00387C26" w:rsidP="00387C26">
      <w:pPr>
        <w:spacing w:line="264" w:lineRule="auto"/>
        <w:rPr>
          <w:rFonts w:ascii="Cambria" w:hAnsi="Cambria"/>
          <w:lang w:val="id-ID" w:eastAsia="id-ID"/>
        </w:rPr>
      </w:pPr>
    </w:p>
    <w:p w:rsidR="00387C26" w:rsidRPr="00387C26" w:rsidRDefault="00387C26" w:rsidP="00387C26">
      <w:pPr>
        <w:spacing w:line="264" w:lineRule="auto"/>
        <w:jc w:val="both"/>
        <w:rPr>
          <w:rFonts w:ascii="Cambria" w:hAnsi="Cambria"/>
          <w:lang w:val="id-ID"/>
        </w:rPr>
      </w:pPr>
      <w:r w:rsidRPr="00387C26">
        <w:rPr>
          <w:rFonts w:ascii="Cambria" w:hAnsi="Cambria"/>
        </w:rPr>
        <w:t>Public Health Development Index is a composite indicator that describes the progress of the health development in an area. The purpose of this research is to examine the strategy of achievement of health behavior indicators Public Health Development Index in Bondowoso. This type of research was descriptive, with variable parameters indicators of health behavior are behavior of smoking, hand-washing behavior correctly, using toilets for defecation, physical activity sufficiently, and brushing teeth properly. The analysis used SWOT analysis and Public Health Development Index in 2013. Value index of indicators for health behavior was 0,575. The highest proportion of value behavioral health is the proportion of hand washing correctly (74</w:t>
      </w:r>
      <w:proofErr w:type="gramStart"/>
      <w:r w:rsidRPr="00387C26">
        <w:rPr>
          <w:rFonts w:ascii="Cambria" w:hAnsi="Cambria"/>
        </w:rPr>
        <w:t>,2</w:t>
      </w:r>
      <w:proofErr w:type="gramEnd"/>
      <w:r w:rsidRPr="00387C26">
        <w:rPr>
          <w:rFonts w:ascii="Cambria" w:hAnsi="Cambria"/>
        </w:rPr>
        <w:t>) and lowest proportion is physical activity sufficiently (71,4), with a value of the index parameter is the proportion of hand washing correctly is 0.140 and proportion of brushing teeth properly is 0.135. Health behavior index achievement strategies with the improvement of preventive and promotive activities in accordance with BOK until the basic health access is convenient to be realized.</w:t>
      </w:r>
    </w:p>
    <w:p w:rsidR="00387C26" w:rsidRPr="00387C26" w:rsidRDefault="00387C26" w:rsidP="00387C26">
      <w:pPr>
        <w:spacing w:line="264" w:lineRule="auto"/>
        <w:jc w:val="both"/>
        <w:rPr>
          <w:rFonts w:ascii="Cambria" w:hAnsi="Cambria"/>
          <w:lang w:val="id-ID"/>
        </w:rPr>
      </w:pPr>
    </w:p>
    <w:p w:rsidR="00387C26" w:rsidRPr="00387C26" w:rsidRDefault="00387C26" w:rsidP="00387C26">
      <w:pPr>
        <w:spacing w:line="264" w:lineRule="auto"/>
        <w:jc w:val="both"/>
        <w:outlineLvl w:val="0"/>
        <w:rPr>
          <w:rFonts w:ascii="Cambria" w:hAnsi="Cambria"/>
          <w:b/>
          <w:lang w:val="id-ID"/>
        </w:rPr>
      </w:pPr>
      <w:r w:rsidRPr="00387C26">
        <w:rPr>
          <w:rFonts w:ascii="Cambria" w:hAnsi="Cambria"/>
          <w:b/>
          <w:i/>
          <w:lang w:val="id-ID"/>
        </w:rPr>
        <w:t>Keyword:</w:t>
      </w:r>
      <w:r w:rsidRPr="00387C26">
        <w:rPr>
          <w:rFonts w:ascii="Cambria" w:hAnsi="Cambria"/>
          <w:i/>
          <w:lang w:val="id-ID"/>
        </w:rPr>
        <w:t xml:space="preserve"> </w:t>
      </w:r>
      <w:r w:rsidRPr="00387C26">
        <w:rPr>
          <w:rFonts w:ascii="Cambria" w:hAnsi="Cambria"/>
          <w:i/>
        </w:rPr>
        <w:t>health behavior</w:t>
      </w:r>
      <w:r w:rsidRPr="00387C26">
        <w:rPr>
          <w:rFonts w:ascii="Cambria" w:hAnsi="Cambria"/>
          <w:i/>
          <w:lang w:val="id-ID"/>
        </w:rPr>
        <w:t xml:space="preserve">, </w:t>
      </w:r>
      <w:r w:rsidRPr="00387C26">
        <w:rPr>
          <w:rFonts w:ascii="Cambria" w:hAnsi="Cambria"/>
          <w:i/>
        </w:rPr>
        <w:t>Public Health Development Index</w:t>
      </w:r>
      <w:r w:rsidRPr="00387C26">
        <w:rPr>
          <w:rFonts w:ascii="Cambria" w:hAnsi="Cambria"/>
          <w:i/>
          <w:lang w:val="id-ID"/>
        </w:rPr>
        <w:t xml:space="preserve">, </w:t>
      </w:r>
      <w:r w:rsidRPr="00387C26">
        <w:rPr>
          <w:rFonts w:ascii="Cambria" w:hAnsi="Cambria"/>
          <w:i/>
        </w:rPr>
        <w:t>the strategy of achievement</w:t>
      </w:r>
    </w:p>
    <w:p w:rsidR="00387C26" w:rsidRPr="00387C26" w:rsidRDefault="00387C26" w:rsidP="00387C26">
      <w:pPr>
        <w:spacing w:line="264" w:lineRule="auto"/>
        <w:jc w:val="center"/>
        <w:outlineLvl w:val="0"/>
        <w:rPr>
          <w:rFonts w:ascii="Cambria" w:hAnsi="Cambria"/>
          <w:b/>
          <w:lang w:val="id-ID"/>
        </w:rPr>
      </w:pPr>
    </w:p>
    <w:p w:rsidR="00387C26" w:rsidRPr="00387C26" w:rsidRDefault="00387C26" w:rsidP="00387C26">
      <w:pPr>
        <w:spacing w:line="264" w:lineRule="auto"/>
        <w:jc w:val="center"/>
        <w:outlineLvl w:val="0"/>
        <w:rPr>
          <w:rFonts w:ascii="Cambria" w:hAnsi="Cambria"/>
          <w:b/>
          <w:lang w:val="id-ID"/>
        </w:rPr>
      </w:pPr>
    </w:p>
    <w:p w:rsidR="00817509" w:rsidRPr="00387C26" w:rsidRDefault="00387C26" w:rsidP="00387C26">
      <w:pPr>
        <w:spacing w:line="264" w:lineRule="auto"/>
        <w:jc w:val="center"/>
        <w:outlineLvl w:val="0"/>
        <w:rPr>
          <w:rFonts w:ascii="Cambria" w:hAnsi="Cambria"/>
          <w:b/>
        </w:rPr>
      </w:pPr>
      <w:r w:rsidRPr="00387C26">
        <w:rPr>
          <w:rFonts w:ascii="Cambria" w:hAnsi="Cambria"/>
          <w:b/>
        </w:rPr>
        <w:t>Abstrak</w:t>
      </w:r>
    </w:p>
    <w:p w:rsidR="00817509" w:rsidRPr="00387C26" w:rsidRDefault="00817509" w:rsidP="00387C26">
      <w:pPr>
        <w:spacing w:line="264" w:lineRule="auto"/>
        <w:ind w:firstLine="720"/>
        <w:jc w:val="both"/>
        <w:outlineLvl w:val="0"/>
        <w:rPr>
          <w:rFonts w:ascii="Cambria" w:hAnsi="Cambria"/>
          <w:b/>
        </w:rPr>
      </w:pPr>
    </w:p>
    <w:p w:rsidR="00817509" w:rsidRPr="00387C26" w:rsidRDefault="00817509" w:rsidP="00387C26">
      <w:pPr>
        <w:spacing w:line="264" w:lineRule="auto"/>
        <w:jc w:val="both"/>
        <w:outlineLvl w:val="0"/>
        <w:rPr>
          <w:rFonts w:ascii="Cambria" w:eastAsia="Times New Roman" w:hAnsi="Cambria"/>
          <w:b/>
          <w:bCs/>
          <w:lang w:val="id-ID"/>
        </w:rPr>
      </w:pPr>
      <w:r w:rsidRPr="00387C26">
        <w:rPr>
          <w:rFonts w:ascii="Cambria" w:hAnsi="Cambria"/>
        </w:rPr>
        <w:t xml:space="preserve">Indeks Pembangunan Kesehatan Masyarakat (IPKM) adalah indikator komposit yang menggambarkan kemajuan pembangunan kesehatan di suatu wilayah.Tujuan penelitian ini adalah mengkaji strategi pencapaian indikator perilaku kesehatan dalam IPKM di Kabupaten Bondowoso.Jenis penelitian adalah deskriptif dengan variabel parameter indikator perilaku kesehatan adalah </w:t>
      </w:r>
      <w:r w:rsidRPr="00387C26">
        <w:rPr>
          <w:rFonts w:ascii="Cambria" w:eastAsia="Times New Roman" w:hAnsi="Cambria"/>
          <w:bCs/>
        </w:rPr>
        <w:t>perilaku merokok, perilaku cuci tangan dengan benar, buang air besar di jamban, aktivitas fisik cukup dan menggosok gigi dengan benar.Analisis yang digunakan adalah analisis SWOT dan Model IPKM 2013.Nilai indeks indikator untuk perilaku kesehatan adalah 0,575.Nilai proporsi tertinggi dari perilaku kesehatan adalah proporsi cuci tangan dengan benar sebesar 74,2 dan terendah adalah proporsi aktivitas fisik cukup sebesar 71,4, dengan nilai indeks parameter proporsi cuci tangan dengan benar sebesar 0,140 dan proporsi menggosok gigi dengan benar sebesar 0,135. Strategi pencapaian indeks perilaku kesehatan dengan p</w:t>
      </w:r>
      <w:r w:rsidRPr="00387C26">
        <w:rPr>
          <w:rFonts w:ascii="Cambria" w:hAnsi="Cambria"/>
        </w:rPr>
        <w:t xml:space="preserve">eningkatan kegiatan </w:t>
      </w:r>
      <w:proofErr w:type="gramStart"/>
      <w:r w:rsidRPr="00387C26">
        <w:rPr>
          <w:rFonts w:ascii="Cambria" w:hAnsi="Cambria"/>
        </w:rPr>
        <w:t>Promotif</w:t>
      </w:r>
      <w:proofErr w:type="gramEnd"/>
      <w:r w:rsidRPr="00387C26">
        <w:rPr>
          <w:rFonts w:ascii="Cambria" w:hAnsi="Cambria"/>
        </w:rPr>
        <w:t xml:space="preserve"> dan Preventif sesuai dengan BOK sehingga akses kesehatan dasar mudah untuk diwujudkan</w:t>
      </w:r>
      <w:r w:rsidR="00E53112" w:rsidRPr="00387C26">
        <w:rPr>
          <w:rFonts w:ascii="Cambria" w:hAnsi="Cambria"/>
          <w:lang w:val="id-ID"/>
        </w:rPr>
        <w:t>.</w:t>
      </w:r>
    </w:p>
    <w:p w:rsidR="00817509" w:rsidRPr="00387C26" w:rsidRDefault="00817509" w:rsidP="00387C26">
      <w:pPr>
        <w:spacing w:line="264" w:lineRule="auto"/>
        <w:jc w:val="both"/>
        <w:rPr>
          <w:rFonts w:ascii="Cambria" w:hAnsi="Cambria"/>
          <w:b/>
        </w:rPr>
      </w:pPr>
    </w:p>
    <w:p w:rsidR="00817509" w:rsidRPr="00387C26" w:rsidRDefault="00B9472C" w:rsidP="00387C26">
      <w:pPr>
        <w:spacing w:line="264" w:lineRule="auto"/>
        <w:jc w:val="both"/>
        <w:rPr>
          <w:rFonts w:ascii="Cambria" w:hAnsi="Cambria"/>
        </w:rPr>
      </w:pPr>
      <w:r w:rsidRPr="00B9472C">
        <w:rPr>
          <w:rFonts w:ascii="Cambria" w:eastAsia="Times New Roman" w:hAnsi="Cambria" w:cs="Lucida Sans"/>
          <w:noProof/>
          <w:sz w:val="24"/>
          <w:szCs w:val="24"/>
          <w:lang w:val="id-ID" w:eastAsia="id-ID"/>
        </w:rPr>
        <mc:AlternateContent>
          <mc:Choice Requires="wps">
            <w:drawing>
              <wp:anchor distT="0" distB="0" distL="114300" distR="114300" simplePos="0" relativeHeight="251668480" behindDoc="0" locked="0" layoutInCell="1" allowOverlap="1" wp14:anchorId="48D329A9" wp14:editId="67F21AB3">
                <wp:simplePos x="0" y="0"/>
                <wp:positionH relativeFrom="column">
                  <wp:posOffset>-94173</wp:posOffset>
                </wp:positionH>
                <wp:positionV relativeFrom="paragraph">
                  <wp:posOffset>174045</wp:posOffset>
                </wp:positionV>
                <wp:extent cx="5538470" cy="691764"/>
                <wp:effectExtent l="0" t="0" r="5080"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691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72C" w:rsidRPr="00566887" w:rsidRDefault="00566887" w:rsidP="00566887">
                            <w:pPr>
                              <w:pStyle w:val="ListParagraph"/>
                              <w:numPr>
                                <w:ilvl w:val="0"/>
                                <w:numId w:val="19"/>
                              </w:numPr>
                              <w:autoSpaceDN w:val="0"/>
                              <w:ind w:left="142" w:hanging="142"/>
                              <w:rPr>
                                <w:rFonts w:ascii="Cambria" w:hAnsi="Cambria"/>
                                <w:i/>
                                <w:sz w:val="20"/>
                              </w:rPr>
                            </w:pPr>
                            <w:r w:rsidRPr="00566887">
                              <w:rPr>
                                <w:rFonts w:ascii="Cambria" w:hAnsi="Cambria"/>
                                <w:i/>
                                <w:sz w:val="20"/>
                              </w:rPr>
                              <w:t xml:space="preserve">Isa Ma’rufi, </w:t>
                            </w:r>
                            <w:r>
                              <w:rPr>
                                <w:rFonts w:ascii="Cambria" w:hAnsi="Cambria"/>
                                <w:i/>
                                <w:sz w:val="20"/>
                              </w:rPr>
                              <w:t xml:space="preserve">Irma Prasetyowati, dan </w:t>
                            </w:r>
                            <w:r w:rsidRPr="00566887">
                              <w:rPr>
                                <w:rFonts w:ascii="Cambria" w:hAnsi="Cambria"/>
                                <w:i/>
                                <w:sz w:val="20"/>
                              </w:rPr>
                              <w:t>Iken Nafikadini</w:t>
                            </w:r>
                            <w:r w:rsidR="00B9472C" w:rsidRPr="00566887">
                              <w:rPr>
                                <w:rFonts w:ascii="Cambria" w:hAnsi="Cambria"/>
                                <w:i/>
                                <w:sz w:val="20"/>
                              </w:rPr>
                              <w:t xml:space="preserve"> adalah Bagian </w:t>
                            </w:r>
                            <w:r>
                              <w:rPr>
                                <w:rFonts w:ascii="Cambria" w:hAnsi="Cambria"/>
                                <w:i/>
                                <w:sz w:val="20"/>
                              </w:rPr>
                              <w:t>Dosen</w:t>
                            </w:r>
                            <w:r w:rsidR="00B9472C" w:rsidRPr="00566887">
                              <w:rPr>
                                <w:rFonts w:ascii="Cambria" w:hAnsi="Cambria"/>
                                <w:i/>
                                <w:sz w:val="20"/>
                              </w:rPr>
                              <w:t xml:space="preserve"> Fakultas Kesehatan Masyarakat Universitas Jember</w:t>
                            </w:r>
                          </w:p>
                          <w:p w:rsidR="00566887" w:rsidRDefault="00566887" w:rsidP="00566887">
                            <w:pPr>
                              <w:jc w:val="center"/>
                              <w:rPr>
                                <w:rFonts w:ascii="Cambria" w:hAnsi="Cambria"/>
                                <w:sz w:val="20"/>
                                <w:lang w:val="id-ID"/>
                              </w:rPr>
                            </w:pPr>
                          </w:p>
                          <w:p w:rsidR="00B9472C" w:rsidRPr="00C26562" w:rsidRDefault="00B9472C" w:rsidP="00566887">
                            <w:pPr>
                              <w:jc w:val="center"/>
                              <w:rPr>
                                <w:sz w:val="18"/>
                                <w:lang w:val="id-ID"/>
                              </w:rPr>
                            </w:pPr>
                            <w:r w:rsidRPr="009E4478">
                              <w:rPr>
                                <w:rFonts w:ascii="Cambria" w:hAnsi="Cambria"/>
                                <w:sz w:val="20"/>
                              </w:rPr>
                              <w:t>1</w:t>
                            </w:r>
                            <w:r w:rsidR="00566887">
                              <w:rPr>
                                <w:rFonts w:ascii="Cambria" w:hAnsi="Cambria"/>
                                <w:sz w:val="20"/>
                                <w:lang w:val="id-ID"/>
                              </w:rPr>
                              <w:t>4</w:t>
                            </w:r>
                            <w:r w:rsidR="00165A93">
                              <w:rPr>
                                <w:rFonts w:ascii="Cambria" w:hAnsi="Cambria"/>
                                <w:sz w:val="20"/>
                                <w:lang w:val="id-ID"/>
                              </w:rPr>
                              <w:t>6</w:t>
                            </w:r>
                          </w:p>
                          <w:p w:rsidR="00B9472C" w:rsidRDefault="00B9472C" w:rsidP="00B94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4pt;margin-top:13.7pt;width:436.1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jIhAIAABA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" stroked="f">
                <v:textbox>
                  <w:txbxContent>
                    <w:p w:rsidR="00B9472C" w:rsidRPr="00566887" w:rsidRDefault="00566887" w:rsidP="00566887">
                      <w:pPr>
                        <w:pStyle w:val="ListParagraph"/>
                        <w:numPr>
                          <w:ilvl w:val="0"/>
                          <w:numId w:val="19"/>
                        </w:numPr>
                        <w:autoSpaceDN w:val="0"/>
                        <w:ind w:left="142" w:hanging="142"/>
                        <w:rPr>
                          <w:rFonts w:ascii="Cambria" w:hAnsi="Cambria"/>
                          <w:i/>
                          <w:sz w:val="20"/>
                        </w:rPr>
                      </w:pPr>
                      <w:r w:rsidRPr="00566887">
                        <w:rPr>
                          <w:rFonts w:ascii="Cambria" w:hAnsi="Cambria"/>
                          <w:i/>
                          <w:sz w:val="20"/>
                        </w:rPr>
                        <w:t xml:space="preserve">Isa Ma’rufi, </w:t>
                      </w:r>
                      <w:r>
                        <w:rPr>
                          <w:rFonts w:ascii="Cambria" w:hAnsi="Cambria"/>
                          <w:i/>
                          <w:sz w:val="20"/>
                        </w:rPr>
                        <w:t xml:space="preserve">Irma Prasetyowati, dan </w:t>
                      </w:r>
                      <w:r w:rsidRPr="00566887">
                        <w:rPr>
                          <w:rFonts w:ascii="Cambria" w:hAnsi="Cambria"/>
                          <w:i/>
                          <w:sz w:val="20"/>
                        </w:rPr>
                        <w:t>Iken Nafikadini</w:t>
                      </w:r>
                      <w:r w:rsidR="00B9472C" w:rsidRPr="00566887">
                        <w:rPr>
                          <w:rFonts w:ascii="Cambria" w:hAnsi="Cambria"/>
                          <w:i/>
                          <w:sz w:val="20"/>
                        </w:rPr>
                        <w:t xml:space="preserve"> adalah Bagian </w:t>
                      </w:r>
                      <w:r>
                        <w:rPr>
                          <w:rFonts w:ascii="Cambria" w:hAnsi="Cambria"/>
                          <w:i/>
                          <w:sz w:val="20"/>
                        </w:rPr>
                        <w:t>Dosen</w:t>
                      </w:r>
                      <w:r w:rsidR="00B9472C" w:rsidRPr="00566887">
                        <w:rPr>
                          <w:rFonts w:ascii="Cambria" w:hAnsi="Cambria"/>
                          <w:i/>
                          <w:sz w:val="20"/>
                        </w:rPr>
                        <w:t xml:space="preserve"> Fakultas Kesehatan Masyarakat Universitas Jember</w:t>
                      </w:r>
                    </w:p>
                    <w:p w:rsidR="00566887" w:rsidRDefault="00566887" w:rsidP="00566887">
                      <w:pPr>
                        <w:jc w:val="center"/>
                        <w:rPr>
                          <w:rFonts w:ascii="Cambria" w:hAnsi="Cambria"/>
                          <w:sz w:val="20"/>
                          <w:lang w:val="id-ID"/>
                        </w:rPr>
                      </w:pPr>
                    </w:p>
                    <w:p w:rsidR="00B9472C" w:rsidRPr="00C26562" w:rsidRDefault="00B9472C" w:rsidP="00566887">
                      <w:pPr>
                        <w:jc w:val="center"/>
                        <w:rPr>
                          <w:sz w:val="18"/>
                          <w:lang w:val="id-ID"/>
                        </w:rPr>
                      </w:pPr>
                      <w:r w:rsidRPr="009E4478">
                        <w:rPr>
                          <w:rFonts w:ascii="Cambria" w:hAnsi="Cambria"/>
                          <w:sz w:val="20"/>
                        </w:rPr>
                        <w:t>1</w:t>
                      </w:r>
                      <w:r w:rsidR="00566887">
                        <w:rPr>
                          <w:rFonts w:ascii="Cambria" w:hAnsi="Cambria"/>
                          <w:sz w:val="20"/>
                          <w:lang w:val="id-ID"/>
                        </w:rPr>
                        <w:t>4</w:t>
                      </w:r>
                      <w:r w:rsidR="00165A93">
                        <w:rPr>
                          <w:rFonts w:ascii="Cambria" w:hAnsi="Cambria"/>
                          <w:sz w:val="20"/>
                          <w:lang w:val="id-ID"/>
                        </w:rPr>
                        <w:t>6</w:t>
                      </w:r>
                    </w:p>
                    <w:p w:rsidR="00B9472C" w:rsidRDefault="00B9472C" w:rsidP="00B9472C"/>
                  </w:txbxContent>
                </v:textbox>
              </v:shape>
            </w:pict>
          </mc:Fallback>
        </mc:AlternateContent>
      </w:r>
      <w:r w:rsidR="00817509" w:rsidRPr="00387C26">
        <w:rPr>
          <w:rFonts w:ascii="Cambria" w:hAnsi="Cambria"/>
          <w:b/>
        </w:rPr>
        <w:t>Kata kunci</w:t>
      </w:r>
      <w:r w:rsidR="00817509" w:rsidRPr="00387C26">
        <w:rPr>
          <w:rFonts w:ascii="Cambria" w:hAnsi="Cambria"/>
        </w:rPr>
        <w:t>: Perilaku Kesehatan, IPKM, Strategi Pencapaian Indikator.</w:t>
      </w:r>
    </w:p>
    <w:p w:rsidR="00A2448F" w:rsidRPr="00387C26" w:rsidRDefault="00A2448F" w:rsidP="00387C26">
      <w:pPr>
        <w:spacing w:line="264" w:lineRule="auto"/>
        <w:jc w:val="both"/>
        <w:rPr>
          <w:rFonts w:ascii="Cambria" w:hAnsi="Cambria"/>
          <w:lang w:val="id-ID"/>
        </w:rPr>
        <w:sectPr w:rsidR="00A2448F" w:rsidRPr="00387C26" w:rsidSect="000657C8">
          <w:pgSz w:w="11907" w:h="16840" w:code="9"/>
          <w:pgMar w:top="1701" w:right="1701" w:bottom="1701" w:left="1701" w:header="851" w:footer="720" w:gutter="0"/>
          <w:cols w:space="720"/>
        </w:sectPr>
      </w:pPr>
    </w:p>
    <w:p w:rsidR="00817509" w:rsidRDefault="00566887" w:rsidP="00387C26">
      <w:pPr>
        <w:spacing w:line="264" w:lineRule="auto"/>
        <w:ind w:left="360" w:hanging="360"/>
        <w:rPr>
          <w:rFonts w:ascii="Cambria" w:eastAsia="Times New Roman" w:hAnsi="Cambria"/>
          <w:b/>
          <w:bCs/>
          <w:lang w:val="id-ID"/>
        </w:rPr>
      </w:pPr>
      <w:r w:rsidRPr="00566887">
        <w:rPr>
          <w:rFonts w:ascii="Times New Roman" w:eastAsia="Times New Roman" w:hAnsi="Times New Roman" w:cs="Lucida Sans"/>
          <w:noProof/>
          <w:sz w:val="24"/>
          <w:szCs w:val="24"/>
          <w:lang w:val="id-ID" w:eastAsia="id-ID"/>
        </w:rPr>
        <w:lastRenderedPageBreak/>
        <mc:AlternateContent>
          <mc:Choice Requires="wpg">
            <w:drawing>
              <wp:anchor distT="0" distB="0" distL="114300" distR="114300" simplePos="0" relativeHeight="251670528" behindDoc="0" locked="0" layoutInCell="1" allowOverlap="1" wp14:anchorId="6689F059" wp14:editId="54D67C7E">
                <wp:simplePos x="0" y="0"/>
                <wp:positionH relativeFrom="column">
                  <wp:posOffset>-112290</wp:posOffset>
                </wp:positionH>
                <wp:positionV relativeFrom="paragraph">
                  <wp:posOffset>-395605</wp:posOffset>
                </wp:positionV>
                <wp:extent cx="3890010" cy="252095"/>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0010" cy="252095"/>
                          <a:chOff x="1533" y="946"/>
                          <a:chExt cx="6126" cy="397"/>
                        </a:xfrm>
                      </wpg:grpSpPr>
                      <wps:wsp>
                        <wps:cNvPr id="26" name="Text Box 26"/>
                        <wps:cNvSpPr txBox="1">
                          <a:spLocks noChangeArrowheads="1"/>
                        </wps:cNvSpPr>
                        <wps:spPr bwMode="auto">
                          <a:xfrm>
                            <a:off x="2094" y="958"/>
                            <a:ext cx="5565"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887" w:rsidRPr="009E4478" w:rsidRDefault="00566887" w:rsidP="00566887">
                              <w:pPr>
                                <w:rPr>
                                  <w:rFonts w:ascii="Cambria" w:hAnsi="Cambria"/>
                                  <w:i/>
                                  <w:sz w:val="20"/>
                                </w:rPr>
                              </w:pPr>
                              <w:r w:rsidRPr="009E4478">
                                <w:rPr>
                                  <w:rFonts w:ascii="Cambria" w:hAnsi="Cambria"/>
                                  <w:i/>
                                  <w:sz w:val="20"/>
                                </w:rPr>
                                <w:t>Jurnal IKESMA Volume 13 Nomor 2 September 2017</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1533" y="946"/>
                            <a:ext cx="626"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887" w:rsidRPr="00521B8D" w:rsidRDefault="00566887" w:rsidP="00566887">
                              <w:pPr>
                                <w:rPr>
                                  <w:rFonts w:ascii="Cambria" w:hAnsi="Cambria"/>
                                  <w:sz w:val="18"/>
                                  <w:szCs w:val="18"/>
                                  <w:lang w:val="id-ID"/>
                                </w:rPr>
                              </w:pPr>
                              <w:r w:rsidRPr="009E4478">
                                <w:rPr>
                                  <w:rFonts w:ascii="Cambria" w:hAnsi="Cambria"/>
                                  <w:sz w:val="20"/>
                                  <w:szCs w:val="18"/>
                                </w:rPr>
                                <w:t>1</w:t>
                              </w:r>
                              <w:r>
                                <w:rPr>
                                  <w:rFonts w:ascii="Cambria" w:hAnsi="Cambria"/>
                                  <w:sz w:val="20"/>
                                  <w:szCs w:val="18"/>
                                  <w:lang w:val="id-ID"/>
                                </w:rPr>
                                <w:t>4</w:t>
                              </w:r>
                              <w:r w:rsidR="00165A93">
                                <w:rPr>
                                  <w:rFonts w:ascii="Cambria" w:hAnsi="Cambria"/>
                                  <w:sz w:val="20"/>
                                  <w:szCs w:val="18"/>
                                  <w:lang w:val="id-ID"/>
                                </w:rP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8.85pt;margin-top:-31.15pt;width:306.3pt;height:19.85pt;z-index:251670528" coordorigin="1533,946" coordsize="612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">
                <v:shape id="Text Box 26" o:spid="_x0000_s1028" type="#_x0000_t202" style="position:absolute;left:2094;top:958;width:556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566887" w:rsidRPr="009E4478" w:rsidRDefault="00566887" w:rsidP="00566887">
                        <w:pPr>
                          <w:rPr>
                            <w:rFonts w:ascii="Cambria" w:hAnsi="Cambria"/>
                            <w:i/>
                            <w:sz w:val="20"/>
                          </w:rPr>
                        </w:pPr>
                        <w:r w:rsidRPr="009E4478">
                          <w:rPr>
                            <w:rFonts w:ascii="Cambria" w:hAnsi="Cambria"/>
                            <w:i/>
                            <w:sz w:val="20"/>
                          </w:rPr>
                          <w:t>Jurnal IKESMA Volume 13 Nomor 2 September 2017</w:t>
                        </w:r>
                      </w:p>
                    </w:txbxContent>
                  </v:textbox>
                </v:shape>
                <v:shape id="Text Box 27" o:spid="_x0000_s1029" type="#_x0000_t202" style="position:absolute;left:1533;top:946;width:626;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66887" w:rsidRPr="00521B8D" w:rsidRDefault="00566887" w:rsidP="00566887">
                        <w:pPr>
                          <w:rPr>
                            <w:rFonts w:ascii="Cambria" w:hAnsi="Cambria"/>
                            <w:sz w:val="18"/>
                            <w:szCs w:val="18"/>
                            <w:lang w:val="id-ID"/>
                          </w:rPr>
                        </w:pPr>
                        <w:r w:rsidRPr="009E4478">
                          <w:rPr>
                            <w:rFonts w:ascii="Cambria" w:hAnsi="Cambria"/>
                            <w:sz w:val="20"/>
                            <w:szCs w:val="18"/>
                          </w:rPr>
                          <w:t>1</w:t>
                        </w:r>
                        <w:r>
                          <w:rPr>
                            <w:rFonts w:ascii="Cambria" w:hAnsi="Cambria"/>
                            <w:sz w:val="20"/>
                            <w:szCs w:val="18"/>
                            <w:lang w:val="id-ID"/>
                          </w:rPr>
                          <w:t>4</w:t>
                        </w:r>
                        <w:r w:rsidR="00165A93">
                          <w:rPr>
                            <w:rFonts w:ascii="Cambria" w:hAnsi="Cambria"/>
                            <w:sz w:val="20"/>
                            <w:szCs w:val="18"/>
                            <w:lang w:val="id-ID"/>
                          </w:rPr>
                          <w:t>7</w:t>
                        </w:r>
                      </w:p>
                    </w:txbxContent>
                  </v:textbox>
                </v:shape>
              </v:group>
            </w:pict>
          </mc:Fallback>
        </mc:AlternateContent>
      </w:r>
      <w:r w:rsidR="00817509" w:rsidRPr="00387C26">
        <w:rPr>
          <w:rFonts w:ascii="Cambria" w:eastAsia="Times New Roman" w:hAnsi="Cambria"/>
          <w:b/>
          <w:bCs/>
        </w:rPr>
        <w:t>PENDAHULUAN</w:t>
      </w:r>
    </w:p>
    <w:p w:rsidR="00387C26" w:rsidRPr="00387C26" w:rsidRDefault="00387C26" w:rsidP="00387C26">
      <w:pPr>
        <w:spacing w:line="264" w:lineRule="auto"/>
        <w:ind w:left="360" w:hanging="360"/>
        <w:rPr>
          <w:rFonts w:ascii="Cambria" w:eastAsia="Times New Roman" w:hAnsi="Cambria"/>
          <w:lang w:val="id-ID"/>
        </w:rPr>
      </w:pPr>
    </w:p>
    <w:p w:rsidR="00817509" w:rsidRPr="00387C26" w:rsidRDefault="00817509" w:rsidP="00387C26">
      <w:pPr>
        <w:spacing w:line="264" w:lineRule="auto"/>
        <w:ind w:firstLine="720"/>
        <w:jc w:val="both"/>
        <w:rPr>
          <w:rFonts w:ascii="Cambria" w:eastAsia="Times New Roman" w:hAnsi="Cambria"/>
          <w:vertAlign w:val="superscript"/>
          <w:lang w:val="id-ID"/>
        </w:rPr>
      </w:pPr>
      <w:proofErr w:type="gramStart"/>
      <w:r w:rsidRPr="00387C26">
        <w:rPr>
          <w:rFonts w:ascii="Cambria" w:eastAsia="Times New Roman" w:hAnsi="Cambria"/>
          <w:bCs/>
        </w:rPr>
        <w:t>Indikator perilaku kesehatan merupakan salah satu dari tujuh indikator dalam Indeks Pembangunan Kesehatan Masyarakat (IPKM).</w:t>
      </w:r>
      <w:proofErr w:type="gramEnd"/>
      <w:r w:rsidRPr="00387C26">
        <w:rPr>
          <w:rFonts w:ascii="Cambria" w:eastAsia="Times New Roman" w:hAnsi="Cambria"/>
          <w:bCs/>
        </w:rPr>
        <w:t xml:space="preserve"> Indikator perilaku kesehatan dalam IPKM mempunyai lima parameter, yaitu perilaku merokok, perilaku cuci tangan dengan benar, buang air bersih di jamban, aktivitas fisik cukup </w:t>
      </w:r>
      <w:r w:rsidR="00387C26">
        <w:rPr>
          <w:rFonts w:ascii="Cambria" w:eastAsia="Times New Roman" w:hAnsi="Cambria"/>
          <w:bCs/>
        </w:rPr>
        <w:t>dan menggosok gigi dengan benar</w:t>
      </w:r>
      <w:r w:rsidRPr="00387C26">
        <w:rPr>
          <w:rFonts w:ascii="Cambria" w:eastAsia="Times New Roman" w:hAnsi="Cambria"/>
          <w:bCs/>
        </w:rPr>
        <w:t>.</w:t>
      </w:r>
      <w:r w:rsidR="00387C26" w:rsidRPr="00387C26">
        <w:rPr>
          <w:rFonts w:ascii="Cambria" w:hAnsi="Cambria"/>
          <w:noProof/>
          <w:vertAlign w:val="superscript"/>
        </w:rPr>
        <w:t>1</w:t>
      </w:r>
      <w:r w:rsidR="00387C26">
        <w:rPr>
          <w:rFonts w:ascii="Cambria" w:eastAsia="Times New Roman" w:hAnsi="Cambria"/>
          <w:bCs/>
          <w:lang w:val="id-ID"/>
        </w:rPr>
        <w:t xml:space="preserve"> </w:t>
      </w:r>
      <w:r w:rsidRPr="00387C26">
        <w:rPr>
          <w:rFonts w:ascii="Cambria" w:eastAsia="Times New Roman" w:hAnsi="Cambria"/>
        </w:rPr>
        <w:t>Perilaku kesehatan merupakan suatu respon dari seseorang berkaitan dengan masalah kesehatan, penggunaan pelayanan kesehatan, pola hidup, maupun lingkun</w:t>
      </w:r>
      <w:r w:rsidR="00387C26">
        <w:rPr>
          <w:rFonts w:ascii="Cambria" w:eastAsia="Times New Roman" w:hAnsi="Cambria"/>
        </w:rPr>
        <w:t>gan sekitar yang mempengaruh</w:t>
      </w:r>
      <w:r w:rsidRPr="00387C26">
        <w:rPr>
          <w:rFonts w:ascii="Cambria" w:eastAsia="Times New Roman" w:hAnsi="Cambria"/>
        </w:rPr>
        <w:t>.</w:t>
      </w:r>
      <w:r w:rsidR="00387C26">
        <w:rPr>
          <w:rFonts w:ascii="Cambria" w:eastAsia="Times New Roman" w:hAnsi="Cambria"/>
          <w:vertAlign w:val="superscript"/>
          <w:lang w:val="id-ID"/>
        </w:rPr>
        <w:t>2</w:t>
      </w:r>
    </w:p>
    <w:p w:rsidR="00817509" w:rsidRPr="00387C26" w:rsidRDefault="00817509" w:rsidP="00387C26">
      <w:pPr>
        <w:spacing w:line="264" w:lineRule="auto"/>
        <w:ind w:firstLine="720"/>
        <w:jc w:val="both"/>
        <w:rPr>
          <w:rFonts w:ascii="Cambria" w:eastAsia="Times New Roman" w:hAnsi="Cambria"/>
          <w:bCs/>
          <w:vertAlign w:val="superscript"/>
          <w:lang w:val="id-ID"/>
        </w:rPr>
      </w:pPr>
      <w:proofErr w:type="gramStart"/>
      <w:r w:rsidRPr="00387C26">
        <w:rPr>
          <w:rFonts w:ascii="Cambria" w:hAnsi="Cambria"/>
        </w:rPr>
        <w:t>Indeks Pembangunan Kesehatan Masyarakat (IPKM) adalah indikator komposit yang menggambarkan kemajuan pembangunan kesehatan di suatu wilayah.</w:t>
      </w:r>
      <w:proofErr w:type="gramEnd"/>
      <w:r w:rsidR="00387C26">
        <w:rPr>
          <w:rFonts w:ascii="Cambria" w:hAnsi="Cambria"/>
          <w:lang w:val="id-ID"/>
        </w:rPr>
        <w:t xml:space="preserve"> </w:t>
      </w:r>
      <w:proofErr w:type="gramStart"/>
      <w:r w:rsidRPr="00387C26">
        <w:rPr>
          <w:rFonts w:ascii="Cambria" w:hAnsi="Cambria"/>
        </w:rPr>
        <w:t>Indikator ini dapat dengan mudah dan dapat langsung diukur untuk mendapatkan masalah kesehatan masyarakat.</w:t>
      </w:r>
      <w:proofErr w:type="gramEnd"/>
      <w:r w:rsidR="00387C26">
        <w:rPr>
          <w:rFonts w:ascii="Cambria" w:hAnsi="Cambria"/>
          <w:lang w:val="id-ID"/>
        </w:rPr>
        <w:t xml:space="preserve"> </w:t>
      </w:r>
      <w:proofErr w:type="gramStart"/>
      <w:r w:rsidRPr="00387C26">
        <w:rPr>
          <w:rFonts w:ascii="Cambria" w:hAnsi="Cambria"/>
        </w:rPr>
        <w:t>Serangkaian indikator dalam IPKM ini secara langsung maupun tidak langsung dapat meningkatkan umur harapan hidup yang panjang dan sehat.</w:t>
      </w:r>
      <w:proofErr w:type="gramEnd"/>
      <w:r w:rsidR="00387C26">
        <w:rPr>
          <w:rFonts w:ascii="Cambria" w:hAnsi="Cambria"/>
          <w:lang w:val="id-ID"/>
        </w:rPr>
        <w:t xml:space="preserve"> </w:t>
      </w:r>
      <w:proofErr w:type="gramStart"/>
      <w:r w:rsidRPr="00387C26">
        <w:rPr>
          <w:rFonts w:ascii="Cambria" w:hAnsi="Cambria"/>
        </w:rPr>
        <w:t>Prinsip umum yang digunakan dalam IPKM adalah sederhana, mudah, dapat diukur, bermanfaat, dapat dipercaya, dan tepat waktu.</w:t>
      </w:r>
      <w:proofErr w:type="gramEnd"/>
      <w:r w:rsidR="00387C26">
        <w:rPr>
          <w:rFonts w:ascii="Cambria" w:hAnsi="Cambria"/>
          <w:lang w:val="id-ID"/>
        </w:rPr>
        <w:t xml:space="preserve"> </w:t>
      </w:r>
      <w:r w:rsidRPr="00387C26">
        <w:rPr>
          <w:rFonts w:ascii="Cambria" w:hAnsi="Cambria"/>
        </w:rPr>
        <w:t>Indikator-indikator terpilih dalam IPKM lebih menunjukkan dampak dari pembangunan kesehatan tahun sebelumnya dan menjadi acuan dasar dalam perencanaan dan penyusunan strategi dan program kesehatan</w:t>
      </w:r>
      <w:r w:rsidRPr="00387C26">
        <w:rPr>
          <w:rFonts w:ascii="Cambria" w:eastAsia="Times New Roman" w:hAnsi="Cambria"/>
          <w:bCs/>
        </w:rPr>
        <w:t>.</w:t>
      </w:r>
      <w:r w:rsidR="00387C26">
        <w:rPr>
          <w:rFonts w:ascii="Cambria" w:eastAsia="Times New Roman" w:hAnsi="Cambria"/>
          <w:bCs/>
          <w:vertAlign w:val="superscript"/>
          <w:lang w:val="id-ID"/>
        </w:rPr>
        <w:t>1</w:t>
      </w:r>
    </w:p>
    <w:p w:rsidR="00817509" w:rsidRPr="00387C26" w:rsidRDefault="00817509" w:rsidP="00387C26">
      <w:pPr>
        <w:pStyle w:val="Title"/>
        <w:spacing w:line="264" w:lineRule="auto"/>
        <w:ind w:firstLine="720"/>
        <w:jc w:val="both"/>
        <w:rPr>
          <w:rFonts w:ascii="Cambria" w:hAnsi="Cambria"/>
          <w:b w:val="0"/>
          <w:bCs w:val="0"/>
          <w:sz w:val="22"/>
          <w:szCs w:val="22"/>
          <w:vertAlign w:val="superscript"/>
          <w:lang w:val="id-ID"/>
        </w:rPr>
      </w:pPr>
      <w:proofErr w:type="gramStart"/>
      <w:r w:rsidRPr="00387C26">
        <w:rPr>
          <w:rFonts w:ascii="Cambria" w:hAnsi="Cambria"/>
          <w:b w:val="0"/>
          <w:sz w:val="22"/>
          <w:szCs w:val="22"/>
        </w:rPr>
        <w:t>Alasan</w:t>
      </w:r>
      <w:r w:rsidR="00387C26">
        <w:rPr>
          <w:rFonts w:ascii="Cambria" w:hAnsi="Cambria"/>
          <w:b w:val="0"/>
          <w:sz w:val="22"/>
          <w:szCs w:val="22"/>
          <w:lang w:val="id-ID"/>
        </w:rPr>
        <w:t xml:space="preserve"> </w:t>
      </w:r>
      <w:r w:rsidRPr="00387C26">
        <w:rPr>
          <w:rFonts w:ascii="Cambria" w:hAnsi="Cambria"/>
          <w:b w:val="0"/>
          <w:sz w:val="22"/>
          <w:szCs w:val="22"/>
        </w:rPr>
        <w:t>penentuan indikator perilaku kesehatan yang dikaji yaitu terkait masih rendahnya</w:t>
      </w:r>
      <w:r w:rsidR="00387C26">
        <w:rPr>
          <w:rFonts w:ascii="Cambria" w:hAnsi="Cambria"/>
          <w:b w:val="0"/>
          <w:sz w:val="22"/>
          <w:szCs w:val="22"/>
          <w:lang w:val="id-ID"/>
        </w:rPr>
        <w:t xml:space="preserve"> </w:t>
      </w:r>
      <w:r w:rsidRPr="00387C26">
        <w:rPr>
          <w:rFonts w:ascii="Cambria" w:hAnsi="Cambria"/>
          <w:b w:val="0"/>
          <w:sz w:val="22"/>
          <w:szCs w:val="22"/>
        </w:rPr>
        <w:t>perilaku</w:t>
      </w:r>
      <w:r w:rsidR="00387C26">
        <w:rPr>
          <w:rFonts w:ascii="Cambria" w:hAnsi="Cambria"/>
          <w:b w:val="0"/>
          <w:sz w:val="22"/>
          <w:szCs w:val="22"/>
          <w:lang w:val="id-ID"/>
        </w:rPr>
        <w:t xml:space="preserve"> </w:t>
      </w:r>
      <w:r w:rsidRPr="00387C26">
        <w:rPr>
          <w:rFonts w:ascii="Cambria" w:hAnsi="Cambria"/>
          <w:b w:val="0"/>
          <w:sz w:val="22"/>
          <w:szCs w:val="22"/>
        </w:rPr>
        <w:t>kesehatan m</w:t>
      </w:r>
      <w:r w:rsidRPr="00387C26">
        <w:rPr>
          <w:rFonts w:ascii="Cambria" w:hAnsi="Cambria"/>
          <w:b w:val="0"/>
          <w:sz w:val="22"/>
          <w:szCs w:val="22"/>
          <w:lang w:val="id-ID"/>
        </w:rPr>
        <w:t>a</w:t>
      </w:r>
      <w:r w:rsidRPr="00387C26">
        <w:rPr>
          <w:rFonts w:ascii="Cambria" w:hAnsi="Cambria"/>
          <w:b w:val="0"/>
          <w:sz w:val="22"/>
          <w:szCs w:val="22"/>
        </w:rPr>
        <w:t>syarakat</w:t>
      </w:r>
      <w:r w:rsidR="00387C26">
        <w:rPr>
          <w:rFonts w:ascii="Cambria" w:hAnsi="Cambria"/>
          <w:b w:val="0"/>
          <w:sz w:val="22"/>
          <w:szCs w:val="22"/>
          <w:lang w:val="id-ID"/>
        </w:rPr>
        <w:t xml:space="preserve"> </w:t>
      </w:r>
      <w:r w:rsidRPr="00387C26">
        <w:rPr>
          <w:rFonts w:ascii="Cambria" w:hAnsi="Cambria"/>
          <w:b w:val="0"/>
          <w:sz w:val="22"/>
          <w:szCs w:val="22"/>
        </w:rPr>
        <w:t>Bondowoso</w:t>
      </w:r>
      <w:r w:rsidR="00387C26">
        <w:rPr>
          <w:rFonts w:ascii="Cambria" w:hAnsi="Cambria"/>
          <w:b w:val="0"/>
          <w:sz w:val="22"/>
          <w:szCs w:val="22"/>
          <w:lang w:val="id-ID"/>
        </w:rPr>
        <w:t xml:space="preserve"> </w:t>
      </w:r>
      <w:r w:rsidRPr="00387C26">
        <w:rPr>
          <w:rFonts w:ascii="Cambria" w:hAnsi="Cambria"/>
          <w:b w:val="0"/>
          <w:sz w:val="22"/>
          <w:szCs w:val="22"/>
        </w:rPr>
        <w:t>dalam</w:t>
      </w:r>
      <w:r w:rsidR="00387C26">
        <w:rPr>
          <w:rFonts w:ascii="Cambria" w:hAnsi="Cambria"/>
          <w:b w:val="0"/>
          <w:sz w:val="22"/>
          <w:szCs w:val="22"/>
          <w:lang w:val="id-ID"/>
        </w:rPr>
        <w:t xml:space="preserve"> </w:t>
      </w:r>
      <w:r w:rsidRPr="00387C26">
        <w:rPr>
          <w:rFonts w:ascii="Cambria" w:hAnsi="Cambria"/>
          <w:b w:val="0"/>
          <w:sz w:val="22"/>
          <w:szCs w:val="22"/>
        </w:rPr>
        <w:t>berperilaku</w:t>
      </w:r>
      <w:r w:rsidR="00387C26">
        <w:rPr>
          <w:rFonts w:ascii="Cambria" w:hAnsi="Cambria"/>
          <w:b w:val="0"/>
          <w:sz w:val="22"/>
          <w:szCs w:val="22"/>
          <w:lang w:val="id-ID"/>
        </w:rPr>
        <w:t xml:space="preserve"> </w:t>
      </w:r>
      <w:r w:rsidRPr="00387C26">
        <w:rPr>
          <w:rFonts w:ascii="Cambria" w:hAnsi="Cambria"/>
          <w:b w:val="0"/>
          <w:sz w:val="22"/>
          <w:szCs w:val="22"/>
        </w:rPr>
        <w:t>sehat</w:t>
      </w:r>
      <w:r w:rsidRPr="00387C26">
        <w:rPr>
          <w:rFonts w:ascii="Cambria" w:hAnsi="Cambria"/>
          <w:b w:val="0"/>
          <w:sz w:val="22"/>
          <w:szCs w:val="22"/>
          <w:lang w:val="id-ID"/>
        </w:rPr>
        <w:t>, dan hal ini berdampak baik secara langsung maupun tidak langsung terhadap status kesehatan di Kabupaten Bondowoso</w:t>
      </w:r>
      <w:r w:rsidRPr="00387C26">
        <w:rPr>
          <w:rFonts w:ascii="Cambria" w:hAnsi="Cambria"/>
          <w:b w:val="0"/>
          <w:sz w:val="22"/>
          <w:szCs w:val="22"/>
        </w:rPr>
        <w:t>.</w:t>
      </w:r>
      <w:proofErr w:type="gramEnd"/>
      <w:r w:rsidR="00387C26">
        <w:rPr>
          <w:rFonts w:ascii="Cambria" w:hAnsi="Cambria"/>
          <w:b w:val="0"/>
          <w:sz w:val="22"/>
          <w:szCs w:val="22"/>
          <w:lang w:val="id-ID"/>
        </w:rPr>
        <w:t xml:space="preserve"> </w:t>
      </w:r>
      <w:proofErr w:type="gramStart"/>
      <w:r w:rsidRPr="00387C26">
        <w:rPr>
          <w:rFonts w:ascii="Cambria" w:hAnsi="Cambria"/>
          <w:b w:val="0"/>
          <w:sz w:val="22"/>
          <w:szCs w:val="22"/>
        </w:rPr>
        <w:t>Hal ini bisa dilihat dari tingginya penyakit yang berbasis lingkungan dan perilaku kesehatan, seperti tubercolosis, kusta dan diare.</w:t>
      </w:r>
      <w:proofErr w:type="gramEnd"/>
      <w:r w:rsidRPr="00387C26">
        <w:rPr>
          <w:rFonts w:ascii="Cambria" w:hAnsi="Cambria"/>
          <w:b w:val="0"/>
          <w:sz w:val="22"/>
          <w:szCs w:val="22"/>
        </w:rPr>
        <w:t xml:space="preserve"> Berdasarkan data Dinas Kesehatan Kabupaten Bondowoso </w:t>
      </w:r>
      <w:r w:rsidRPr="00387C26">
        <w:rPr>
          <w:rFonts w:ascii="Cambria" w:hAnsi="Cambria"/>
          <w:b w:val="0"/>
          <w:bCs w:val="0"/>
          <w:sz w:val="22"/>
          <w:szCs w:val="22"/>
          <w:lang w:val="id-ID"/>
        </w:rPr>
        <w:t xml:space="preserve">Pada tahun 2012 </w:t>
      </w:r>
      <w:r w:rsidRPr="00387C26">
        <w:rPr>
          <w:rFonts w:ascii="Cambria" w:hAnsi="Cambria"/>
          <w:b w:val="0"/>
          <w:bCs w:val="0"/>
          <w:sz w:val="22"/>
          <w:szCs w:val="22"/>
        </w:rPr>
        <w:t>Angka</w:t>
      </w:r>
      <w:r w:rsidR="00387C26">
        <w:rPr>
          <w:rFonts w:ascii="Cambria" w:hAnsi="Cambria"/>
          <w:b w:val="0"/>
          <w:bCs w:val="0"/>
          <w:sz w:val="22"/>
          <w:szCs w:val="22"/>
          <w:lang w:val="id-ID"/>
        </w:rPr>
        <w:t xml:space="preserve"> </w:t>
      </w:r>
      <w:r w:rsidRPr="00387C26">
        <w:rPr>
          <w:rFonts w:ascii="Cambria" w:hAnsi="Cambria"/>
          <w:b w:val="0"/>
          <w:bCs w:val="0"/>
          <w:sz w:val="22"/>
          <w:szCs w:val="22"/>
        </w:rPr>
        <w:t>Penemuan</w:t>
      </w:r>
      <w:r w:rsidR="00387C26">
        <w:rPr>
          <w:rFonts w:ascii="Cambria" w:hAnsi="Cambria"/>
          <w:b w:val="0"/>
          <w:bCs w:val="0"/>
          <w:sz w:val="22"/>
          <w:szCs w:val="22"/>
          <w:lang w:val="id-ID"/>
        </w:rPr>
        <w:t xml:space="preserve"> </w:t>
      </w:r>
      <w:r w:rsidRPr="00387C26">
        <w:rPr>
          <w:rFonts w:ascii="Cambria" w:hAnsi="Cambria"/>
          <w:b w:val="0"/>
          <w:bCs w:val="0"/>
          <w:sz w:val="22"/>
          <w:szCs w:val="22"/>
        </w:rPr>
        <w:t xml:space="preserve">Kasus </w:t>
      </w:r>
      <w:r w:rsidRPr="00387C26">
        <w:rPr>
          <w:rFonts w:ascii="Cambria" w:hAnsi="Cambria"/>
          <w:b w:val="0"/>
          <w:bCs w:val="0"/>
          <w:sz w:val="22"/>
          <w:szCs w:val="22"/>
        </w:rPr>
        <w:lastRenderedPageBreak/>
        <w:t>(CDR) sebesar 68</w:t>
      </w:r>
      <w:proofErr w:type="gramStart"/>
      <w:r w:rsidRPr="00387C26">
        <w:rPr>
          <w:rFonts w:ascii="Cambria" w:hAnsi="Cambria"/>
          <w:b w:val="0"/>
          <w:bCs w:val="0"/>
          <w:sz w:val="22"/>
          <w:szCs w:val="22"/>
        </w:rPr>
        <w:t>,47</w:t>
      </w:r>
      <w:proofErr w:type="gramEnd"/>
      <w:r w:rsidRPr="00387C26">
        <w:rPr>
          <w:rFonts w:ascii="Cambria" w:hAnsi="Cambria"/>
          <w:b w:val="0"/>
          <w:bCs w:val="0"/>
          <w:sz w:val="22"/>
          <w:szCs w:val="22"/>
        </w:rPr>
        <w:t>%. Kesembuhan TB Paru</w:t>
      </w:r>
      <w:r w:rsidR="00387C26">
        <w:rPr>
          <w:rFonts w:ascii="Cambria" w:hAnsi="Cambria"/>
          <w:b w:val="0"/>
          <w:bCs w:val="0"/>
          <w:sz w:val="22"/>
          <w:szCs w:val="22"/>
          <w:lang w:val="id-ID"/>
        </w:rPr>
        <w:t xml:space="preserve"> </w:t>
      </w:r>
      <w:r w:rsidRPr="00387C26">
        <w:rPr>
          <w:rFonts w:ascii="Cambria" w:hAnsi="Cambria"/>
          <w:b w:val="0"/>
          <w:bCs w:val="0"/>
          <w:sz w:val="22"/>
          <w:szCs w:val="22"/>
        </w:rPr>
        <w:t>sebanyak 5</w:t>
      </w:r>
      <w:r w:rsidRPr="00387C26">
        <w:rPr>
          <w:rFonts w:ascii="Cambria" w:hAnsi="Cambria"/>
          <w:b w:val="0"/>
          <w:bCs w:val="0"/>
          <w:sz w:val="22"/>
          <w:szCs w:val="22"/>
          <w:lang w:val="id-ID"/>
        </w:rPr>
        <w:t>46</w:t>
      </w:r>
      <w:r w:rsidR="00387C26">
        <w:rPr>
          <w:rFonts w:ascii="Cambria" w:hAnsi="Cambria"/>
          <w:b w:val="0"/>
          <w:bCs w:val="0"/>
          <w:sz w:val="22"/>
          <w:szCs w:val="22"/>
          <w:lang w:val="id-ID"/>
        </w:rPr>
        <w:t xml:space="preserve"> </w:t>
      </w:r>
      <w:r w:rsidRPr="00387C26">
        <w:rPr>
          <w:rFonts w:ascii="Cambria" w:hAnsi="Cambria"/>
          <w:b w:val="0"/>
          <w:bCs w:val="0"/>
          <w:sz w:val="22"/>
          <w:szCs w:val="22"/>
        </w:rPr>
        <w:t>penderita</w:t>
      </w:r>
      <w:r w:rsidR="00387C26">
        <w:rPr>
          <w:rFonts w:ascii="Cambria" w:hAnsi="Cambria"/>
          <w:b w:val="0"/>
          <w:bCs w:val="0"/>
          <w:sz w:val="22"/>
          <w:szCs w:val="22"/>
          <w:lang w:val="id-ID"/>
        </w:rPr>
        <w:t xml:space="preserve"> </w:t>
      </w:r>
      <w:r w:rsidRPr="00387C26">
        <w:rPr>
          <w:rFonts w:ascii="Cambria" w:hAnsi="Cambria"/>
          <w:b w:val="0"/>
          <w:bCs w:val="0"/>
          <w:sz w:val="22"/>
          <w:szCs w:val="22"/>
        </w:rPr>
        <w:t>dan</w:t>
      </w:r>
      <w:r w:rsidR="00387C26">
        <w:rPr>
          <w:rFonts w:ascii="Cambria" w:hAnsi="Cambria"/>
          <w:b w:val="0"/>
          <w:bCs w:val="0"/>
          <w:sz w:val="22"/>
          <w:szCs w:val="22"/>
          <w:lang w:val="id-ID"/>
        </w:rPr>
        <w:t xml:space="preserve"> </w:t>
      </w:r>
      <w:r w:rsidRPr="00387C26">
        <w:rPr>
          <w:rFonts w:ascii="Cambria" w:hAnsi="Cambria"/>
          <w:b w:val="0"/>
          <w:bCs w:val="0"/>
          <w:sz w:val="22"/>
          <w:szCs w:val="22"/>
        </w:rPr>
        <w:t>pengobatan</w:t>
      </w:r>
      <w:r w:rsidR="00387C26">
        <w:rPr>
          <w:rFonts w:ascii="Cambria" w:hAnsi="Cambria"/>
          <w:b w:val="0"/>
          <w:bCs w:val="0"/>
          <w:sz w:val="22"/>
          <w:szCs w:val="22"/>
          <w:lang w:val="id-ID"/>
        </w:rPr>
        <w:t xml:space="preserve"> </w:t>
      </w:r>
      <w:r w:rsidRPr="00387C26">
        <w:rPr>
          <w:rFonts w:ascii="Cambria" w:hAnsi="Cambria"/>
          <w:b w:val="0"/>
          <w:bCs w:val="0"/>
          <w:sz w:val="22"/>
          <w:szCs w:val="22"/>
        </w:rPr>
        <w:t>lengkap</w:t>
      </w:r>
      <w:r w:rsidR="00387C26">
        <w:rPr>
          <w:rFonts w:ascii="Cambria" w:hAnsi="Cambria"/>
          <w:b w:val="0"/>
          <w:bCs w:val="0"/>
          <w:sz w:val="22"/>
          <w:szCs w:val="22"/>
          <w:lang w:val="id-ID"/>
        </w:rPr>
        <w:t xml:space="preserve"> </w:t>
      </w:r>
      <w:r w:rsidRPr="00387C26">
        <w:rPr>
          <w:rFonts w:ascii="Cambria" w:hAnsi="Cambria"/>
          <w:b w:val="0"/>
          <w:bCs w:val="0"/>
          <w:sz w:val="22"/>
          <w:szCs w:val="22"/>
        </w:rPr>
        <w:t>sebanyak</w:t>
      </w:r>
      <w:r w:rsidR="00387C26">
        <w:rPr>
          <w:rFonts w:ascii="Cambria" w:hAnsi="Cambria"/>
          <w:b w:val="0"/>
          <w:bCs w:val="0"/>
          <w:sz w:val="22"/>
          <w:szCs w:val="22"/>
          <w:lang w:val="id-ID"/>
        </w:rPr>
        <w:t xml:space="preserve"> </w:t>
      </w:r>
      <w:r w:rsidRPr="00387C26">
        <w:rPr>
          <w:rFonts w:ascii="Cambria" w:hAnsi="Cambria"/>
          <w:b w:val="0"/>
          <w:bCs w:val="0"/>
          <w:sz w:val="22"/>
          <w:szCs w:val="22"/>
          <w:lang w:val="id-ID"/>
        </w:rPr>
        <w:t>1</w:t>
      </w:r>
      <w:r w:rsidR="00387C26">
        <w:rPr>
          <w:rFonts w:ascii="Cambria" w:hAnsi="Cambria"/>
          <w:b w:val="0"/>
          <w:bCs w:val="0"/>
          <w:sz w:val="22"/>
          <w:szCs w:val="22"/>
          <w:lang w:val="id-ID"/>
        </w:rPr>
        <w:t xml:space="preserve"> </w:t>
      </w:r>
      <w:r w:rsidRPr="00387C26">
        <w:rPr>
          <w:rFonts w:ascii="Cambria" w:hAnsi="Cambria"/>
          <w:b w:val="0"/>
          <w:bCs w:val="0"/>
          <w:sz w:val="22"/>
          <w:szCs w:val="22"/>
        </w:rPr>
        <w:t>penderita</w:t>
      </w:r>
      <w:r w:rsidR="00387C26">
        <w:rPr>
          <w:rFonts w:ascii="Cambria" w:hAnsi="Cambria"/>
          <w:b w:val="0"/>
          <w:bCs w:val="0"/>
          <w:sz w:val="22"/>
          <w:szCs w:val="22"/>
          <w:lang w:val="id-ID"/>
        </w:rPr>
        <w:t xml:space="preserve"> </w:t>
      </w:r>
      <w:r w:rsidRPr="00387C26">
        <w:rPr>
          <w:rFonts w:ascii="Cambria" w:hAnsi="Cambria"/>
          <w:b w:val="0"/>
          <w:bCs w:val="0"/>
          <w:sz w:val="22"/>
          <w:szCs w:val="22"/>
        </w:rPr>
        <w:t>dari</w:t>
      </w:r>
      <w:r w:rsidR="00387C26">
        <w:rPr>
          <w:rFonts w:ascii="Cambria" w:hAnsi="Cambria"/>
          <w:b w:val="0"/>
          <w:bCs w:val="0"/>
          <w:sz w:val="22"/>
          <w:szCs w:val="22"/>
          <w:lang w:val="id-ID"/>
        </w:rPr>
        <w:t xml:space="preserve"> </w:t>
      </w:r>
      <w:r w:rsidRPr="00387C26">
        <w:rPr>
          <w:rFonts w:ascii="Cambria" w:hAnsi="Cambria"/>
          <w:b w:val="0"/>
          <w:bCs w:val="0"/>
          <w:sz w:val="22"/>
          <w:szCs w:val="22"/>
        </w:rPr>
        <w:t>jumlah</w:t>
      </w:r>
      <w:r w:rsidR="00387C26">
        <w:rPr>
          <w:rFonts w:ascii="Cambria" w:hAnsi="Cambria"/>
          <w:b w:val="0"/>
          <w:bCs w:val="0"/>
          <w:sz w:val="22"/>
          <w:szCs w:val="22"/>
          <w:lang w:val="id-ID"/>
        </w:rPr>
        <w:t xml:space="preserve"> </w:t>
      </w:r>
      <w:r w:rsidRPr="00387C26">
        <w:rPr>
          <w:rFonts w:ascii="Cambria" w:hAnsi="Cambria"/>
          <w:b w:val="0"/>
          <w:bCs w:val="0"/>
          <w:sz w:val="22"/>
          <w:szCs w:val="22"/>
        </w:rPr>
        <w:t>penderita BTA (+) yang diobati</w:t>
      </w:r>
      <w:r w:rsidR="00387C26">
        <w:rPr>
          <w:rFonts w:ascii="Cambria" w:hAnsi="Cambria"/>
          <w:b w:val="0"/>
          <w:bCs w:val="0"/>
          <w:sz w:val="22"/>
          <w:szCs w:val="22"/>
          <w:lang w:val="id-ID"/>
        </w:rPr>
        <w:t xml:space="preserve"> </w:t>
      </w:r>
      <w:r w:rsidRPr="00387C26">
        <w:rPr>
          <w:rFonts w:ascii="Cambria" w:hAnsi="Cambria"/>
          <w:b w:val="0"/>
          <w:bCs w:val="0"/>
          <w:sz w:val="22"/>
          <w:szCs w:val="22"/>
        </w:rPr>
        <w:t>sebesar</w:t>
      </w:r>
      <w:r w:rsidR="00387C26">
        <w:rPr>
          <w:rFonts w:ascii="Cambria" w:hAnsi="Cambria"/>
          <w:b w:val="0"/>
          <w:bCs w:val="0"/>
          <w:sz w:val="22"/>
          <w:szCs w:val="22"/>
          <w:lang w:val="id-ID"/>
        </w:rPr>
        <w:t xml:space="preserve"> </w:t>
      </w:r>
      <w:r w:rsidRPr="00387C26">
        <w:rPr>
          <w:rFonts w:ascii="Cambria" w:hAnsi="Cambria"/>
          <w:b w:val="0"/>
          <w:bCs w:val="0"/>
          <w:sz w:val="22"/>
          <w:szCs w:val="22"/>
          <w:lang w:val="id-ID"/>
        </w:rPr>
        <w:t>579</w:t>
      </w:r>
      <w:r w:rsidR="00387C26">
        <w:rPr>
          <w:rFonts w:ascii="Cambria" w:hAnsi="Cambria"/>
          <w:b w:val="0"/>
          <w:bCs w:val="0"/>
          <w:sz w:val="22"/>
          <w:szCs w:val="22"/>
          <w:lang w:val="id-ID"/>
        </w:rPr>
        <w:t xml:space="preserve"> </w:t>
      </w:r>
      <w:r w:rsidRPr="00387C26">
        <w:rPr>
          <w:rFonts w:ascii="Cambria" w:hAnsi="Cambria"/>
          <w:b w:val="0"/>
          <w:bCs w:val="0"/>
          <w:sz w:val="22"/>
          <w:szCs w:val="22"/>
        </w:rPr>
        <w:t>penderita, sehingga</w:t>
      </w:r>
      <w:r w:rsidR="00387C26">
        <w:rPr>
          <w:rFonts w:ascii="Cambria" w:hAnsi="Cambria"/>
          <w:b w:val="0"/>
          <w:bCs w:val="0"/>
          <w:sz w:val="22"/>
          <w:szCs w:val="22"/>
          <w:lang w:val="id-ID"/>
        </w:rPr>
        <w:t xml:space="preserve"> </w:t>
      </w:r>
      <w:r w:rsidRPr="00387C26">
        <w:rPr>
          <w:rFonts w:ascii="Cambria" w:hAnsi="Cambria"/>
          <w:b w:val="0"/>
          <w:bCs w:val="0"/>
          <w:sz w:val="22"/>
          <w:szCs w:val="22"/>
        </w:rPr>
        <w:t>Angka</w:t>
      </w:r>
      <w:r w:rsidR="00387C26">
        <w:rPr>
          <w:rFonts w:ascii="Cambria" w:hAnsi="Cambria"/>
          <w:b w:val="0"/>
          <w:bCs w:val="0"/>
          <w:sz w:val="22"/>
          <w:szCs w:val="22"/>
          <w:lang w:val="id-ID"/>
        </w:rPr>
        <w:t xml:space="preserve"> </w:t>
      </w:r>
      <w:r w:rsidRPr="00387C26">
        <w:rPr>
          <w:rFonts w:ascii="Cambria" w:hAnsi="Cambria"/>
          <w:b w:val="0"/>
          <w:bCs w:val="0"/>
          <w:sz w:val="22"/>
          <w:szCs w:val="22"/>
        </w:rPr>
        <w:t>Ke</w:t>
      </w:r>
      <w:r w:rsidRPr="00387C26">
        <w:rPr>
          <w:rFonts w:ascii="Cambria" w:hAnsi="Cambria"/>
          <w:b w:val="0"/>
          <w:bCs w:val="0"/>
          <w:sz w:val="22"/>
          <w:szCs w:val="22"/>
          <w:lang w:val="id-ID"/>
        </w:rPr>
        <w:t xml:space="preserve">berhasilan </w:t>
      </w:r>
      <w:r w:rsidRPr="00387C26">
        <w:rPr>
          <w:rFonts w:ascii="Cambria" w:hAnsi="Cambria"/>
          <w:b w:val="0"/>
          <w:bCs w:val="0"/>
          <w:sz w:val="22"/>
          <w:szCs w:val="22"/>
        </w:rPr>
        <w:t>(Succes Rate/SR) sebesar 9</w:t>
      </w:r>
      <w:r w:rsidRPr="00387C26">
        <w:rPr>
          <w:rFonts w:ascii="Cambria" w:hAnsi="Cambria"/>
          <w:b w:val="0"/>
          <w:bCs w:val="0"/>
          <w:sz w:val="22"/>
          <w:szCs w:val="22"/>
          <w:lang w:val="id-ID"/>
        </w:rPr>
        <w:t>4</w:t>
      </w:r>
      <w:r w:rsidRPr="00387C26">
        <w:rPr>
          <w:rFonts w:ascii="Cambria" w:hAnsi="Cambria"/>
          <w:b w:val="0"/>
          <w:bCs w:val="0"/>
          <w:sz w:val="22"/>
          <w:szCs w:val="22"/>
        </w:rPr>
        <w:t>,</w:t>
      </w:r>
      <w:r w:rsidRPr="00387C26">
        <w:rPr>
          <w:rFonts w:ascii="Cambria" w:hAnsi="Cambria"/>
          <w:b w:val="0"/>
          <w:bCs w:val="0"/>
          <w:sz w:val="22"/>
          <w:szCs w:val="22"/>
          <w:lang w:val="id-ID"/>
        </w:rPr>
        <w:t>47</w:t>
      </w:r>
      <w:r w:rsidRPr="00387C26">
        <w:rPr>
          <w:rFonts w:ascii="Cambria" w:hAnsi="Cambria"/>
          <w:b w:val="0"/>
          <w:bCs w:val="0"/>
          <w:sz w:val="22"/>
          <w:szCs w:val="22"/>
        </w:rPr>
        <w:t>%.</w:t>
      </w:r>
      <w:r w:rsidR="00387C26">
        <w:rPr>
          <w:rFonts w:ascii="Cambria" w:hAnsi="Cambria"/>
          <w:b w:val="0"/>
          <w:bCs w:val="0"/>
          <w:sz w:val="22"/>
          <w:szCs w:val="22"/>
          <w:vertAlign w:val="superscript"/>
          <w:lang w:val="id-ID"/>
        </w:rPr>
        <w:t>3</w:t>
      </w:r>
      <w:r w:rsidRPr="00387C26">
        <w:rPr>
          <w:rFonts w:ascii="Cambria" w:hAnsi="Cambria"/>
          <w:b w:val="0"/>
          <w:bCs w:val="0"/>
          <w:sz w:val="22"/>
          <w:szCs w:val="22"/>
        </w:rPr>
        <w:t xml:space="preserve"> </w:t>
      </w:r>
      <w:r w:rsidRPr="00387C26">
        <w:rPr>
          <w:rFonts w:ascii="Cambria" w:hAnsi="Cambria"/>
          <w:b w:val="0"/>
          <w:bCs w:val="0"/>
          <w:sz w:val="22"/>
          <w:szCs w:val="22"/>
          <w:lang w:val="sv-SE"/>
        </w:rPr>
        <w:t>Kesembuhan penderita TB Paru ini sangat ditentukan oleh ketaatan penderita dalam meminum obat TB Paru.</w:t>
      </w:r>
      <w:r w:rsidRPr="00387C26">
        <w:rPr>
          <w:rFonts w:ascii="Cambria" w:hAnsi="Cambria"/>
          <w:b w:val="0"/>
          <w:bCs w:val="0"/>
          <w:sz w:val="22"/>
          <w:szCs w:val="22"/>
          <w:lang w:val="id-ID"/>
        </w:rPr>
        <w:t xml:space="preserve"> Masalah kesehatan yang lain yaitu kusta, penemuan penderita baru kusta di Kabupaten Bondowoso Tahun 2013 sebanyak 53 kasus baik kusta kering dan basah (PB dan MB) dengan 31 kasus laki-laki dan 22 kasus perempuan. Angka Penemuan Kasus Baru Kusta (NCDR) adalah 3 per 100.000 penduduk. Sedangkan Angka Prevalensi Kusta adalah 7,06 per 10.000 penduduk.</w:t>
      </w:r>
      <w:r w:rsidR="00387C26">
        <w:rPr>
          <w:rFonts w:ascii="Cambria" w:hAnsi="Cambria"/>
          <w:b w:val="0"/>
          <w:bCs w:val="0"/>
          <w:sz w:val="22"/>
          <w:szCs w:val="22"/>
          <w:vertAlign w:val="superscript"/>
          <w:lang w:val="id-ID"/>
        </w:rPr>
        <w:t>4</w:t>
      </w:r>
    </w:p>
    <w:p w:rsidR="00817509" w:rsidRPr="00387C26" w:rsidRDefault="00817509" w:rsidP="00387C26">
      <w:pPr>
        <w:spacing w:line="264" w:lineRule="auto"/>
        <w:jc w:val="both"/>
        <w:rPr>
          <w:rFonts w:ascii="Cambria" w:hAnsi="Cambria"/>
          <w:vertAlign w:val="superscript"/>
          <w:lang w:val="id-ID"/>
        </w:rPr>
      </w:pPr>
      <w:r w:rsidRPr="00387C26">
        <w:rPr>
          <w:rFonts w:ascii="Cambria" w:hAnsi="Cambria"/>
        </w:rPr>
        <w:tab/>
        <w:t xml:space="preserve">Sasaran Strategis Kementerian Kesehatan terkait perilaku kesehatan adalah pertama, meningkatnya persentase kabupaten dan </w:t>
      </w:r>
      <w:proofErr w:type="gramStart"/>
      <w:r w:rsidRPr="00387C26">
        <w:rPr>
          <w:rFonts w:ascii="Cambria" w:hAnsi="Cambria"/>
        </w:rPr>
        <w:t>kota</w:t>
      </w:r>
      <w:proofErr w:type="gramEnd"/>
      <w:r w:rsidRPr="00387C26">
        <w:rPr>
          <w:rFonts w:ascii="Cambria" w:hAnsi="Cambria"/>
        </w:rPr>
        <w:t xml:space="preserve"> yang memiliki kebijakan Perilaku Hidup Bersih dan Sehat (PHBS) sebesar 80%. </w:t>
      </w:r>
      <w:proofErr w:type="gramStart"/>
      <w:r w:rsidRPr="00387C26">
        <w:rPr>
          <w:rFonts w:ascii="Cambria" w:hAnsi="Cambria"/>
        </w:rPr>
        <w:t>Kedua, persentase kabupaten/kota yang memenuhi kualitas kesehatan lingkungan sebesar 40%.</w:t>
      </w:r>
      <w:proofErr w:type="gramEnd"/>
      <w:r w:rsidRPr="00387C26">
        <w:rPr>
          <w:rFonts w:ascii="Cambria" w:hAnsi="Cambria"/>
        </w:rPr>
        <w:t xml:space="preserve"> Ketiga, menurunnya prevalensi merokok pada pada usia ≤ 18 tahun sebesar 5</w:t>
      </w:r>
      <w:proofErr w:type="gramStart"/>
      <w:r w:rsidRPr="00387C26">
        <w:rPr>
          <w:rFonts w:ascii="Cambria" w:hAnsi="Cambria"/>
        </w:rPr>
        <w:t>,4</w:t>
      </w:r>
      <w:proofErr w:type="gramEnd"/>
      <w:r w:rsidRPr="00387C26">
        <w:rPr>
          <w:rFonts w:ascii="Cambria" w:hAnsi="Cambria"/>
        </w:rPr>
        <w:t>%. Mencapai sasaran tersebut tidaklah mudah, perlu berbagai upaya pendekatan, strategi dan program yang jelas dan terukur di setiap wilayah kabupaten, sehingga sasaran yang telah ditetapkan kementerian kesehatan tersebut tercapai.</w:t>
      </w:r>
      <w:r w:rsidR="00387C26">
        <w:rPr>
          <w:rFonts w:ascii="Cambria" w:hAnsi="Cambria"/>
          <w:vertAlign w:val="superscript"/>
          <w:lang w:val="id-ID"/>
        </w:rPr>
        <w:t>5</w:t>
      </w:r>
    </w:p>
    <w:p w:rsidR="00817509" w:rsidRPr="00387C26" w:rsidRDefault="00817509" w:rsidP="00387C26">
      <w:pPr>
        <w:spacing w:line="264" w:lineRule="auto"/>
        <w:ind w:firstLine="567"/>
        <w:jc w:val="both"/>
        <w:rPr>
          <w:rFonts w:ascii="Cambria" w:hAnsi="Cambria"/>
        </w:rPr>
      </w:pPr>
      <w:r w:rsidRPr="00387C26">
        <w:rPr>
          <w:rFonts w:ascii="Cambria" w:hAnsi="Cambria"/>
        </w:rPr>
        <w:tab/>
        <w:t xml:space="preserve">Arah kebijakan dan strategi pembangunan kesehatan nasional 2015-2019 merupakan bagian dari Rencana Pembangunan Jangka Panjang bidang Kesehatan (RPJPK) 2005-2025, yang bertujuan meningkatkan kesadaran, kemauan, kemampuan hidup sehat bagi setiap orang agar peningkatan derajat kesehatan masyarakat yang setinggi-tingginya dapat terwujud, melalui terciptanya masyarakat, bangsa dan negara Indonesia yang ditandai oleh penduduknya yang hidup dengan perilaku dan dalam lingkungan sehat, memiliki kemampuan untuk menjangkau pelayanan </w:t>
      </w:r>
      <w:r w:rsidRPr="00387C26">
        <w:rPr>
          <w:rFonts w:ascii="Cambria" w:hAnsi="Cambria"/>
        </w:rPr>
        <w:lastRenderedPageBreak/>
        <w:t>kesehatan yang bermutu, secara adil dan merata, serta memiliki derajat kesehatan yang setinggi-tingginya di seluruh wilayah Republik lndonesia. Sasaran pembangunan kesehatan yang akan dicapai pada tahun 2025 adalah meningkatnya derajat kesehatan masyarakat yang ditunjukkan oleh meningkatnya Umur Harapan Hidup, menurunnya Angka Kematian Bayi, menurunnya Angka Kematian Ibu, menurunnya prevalensi gizi kurang pada balita.</w:t>
      </w:r>
      <w:r w:rsidR="00387C26">
        <w:rPr>
          <w:rFonts w:ascii="Cambria" w:hAnsi="Cambria"/>
          <w:vertAlign w:val="superscript"/>
          <w:lang w:val="id-ID"/>
        </w:rPr>
        <w:t>6</w:t>
      </w:r>
      <w:r w:rsidRPr="00387C26">
        <w:rPr>
          <w:rFonts w:ascii="Cambria" w:hAnsi="Cambria"/>
        </w:rPr>
        <w:t xml:space="preserve"> </w:t>
      </w:r>
    </w:p>
    <w:p w:rsidR="00817509" w:rsidRPr="00387C26" w:rsidRDefault="00566887" w:rsidP="00387C26">
      <w:pPr>
        <w:spacing w:line="264" w:lineRule="auto"/>
        <w:jc w:val="both"/>
        <w:rPr>
          <w:rFonts w:ascii="Cambria" w:hAnsi="Cambria"/>
        </w:rPr>
      </w:pPr>
      <w:r w:rsidRPr="00566887">
        <w:rPr>
          <w:rFonts w:ascii="Cambria" w:eastAsia="Times New Roman" w:hAnsi="Cambria" w:cs="Arial"/>
          <w:noProof/>
          <w:lang w:val="id-ID" w:eastAsia="id-ID"/>
        </w:rPr>
        <mc:AlternateContent>
          <mc:Choice Requires="wpg">
            <w:drawing>
              <wp:anchor distT="0" distB="0" distL="114300" distR="114300" simplePos="0" relativeHeight="251672576" behindDoc="0" locked="0" layoutInCell="1" allowOverlap="1" wp14:anchorId="492B7FCB" wp14:editId="24D27DF1">
                <wp:simplePos x="0" y="0"/>
                <wp:positionH relativeFrom="column">
                  <wp:posOffset>2308225</wp:posOffset>
                </wp:positionH>
                <wp:positionV relativeFrom="paragraph">
                  <wp:posOffset>-2555596</wp:posOffset>
                </wp:positionV>
                <wp:extent cx="3581400" cy="258445"/>
                <wp:effectExtent l="0" t="0" r="0" b="8255"/>
                <wp:wrapNone/>
                <wp:docPr id="22" name="Group 22"/>
                <wp:cNvGraphicFramePr/>
                <a:graphic xmlns:a="http://schemas.openxmlformats.org/drawingml/2006/main">
                  <a:graphicData uri="http://schemas.microsoft.com/office/word/2010/wordprocessingGroup">
                    <wpg:wgp>
                      <wpg:cNvGrpSpPr/>
                      <wpg:grpSpPr>
                        <a:xfrm>
                          <a:off x="0" y="0"/>
                          <a:ext cx="3581400" cy="258445"/>
                          <a:chOff x="0" y="0"/>
                          <a:chExt cx="3581739" cy="259075"/>
                        </a:xfrm>
                      </wpg:grpSpPr>
                      <wps:wsp>
                        <wps:cNvPr id="23" name="Text Box 23"/>
                        <wps:cNvSpPr txBox="1">
                          <a:spLocks noChangeArrowheads="1"/>
                        </wps:cNvSpPr>
                        <wps:spPr bwMode="auto">
                          <a:xfrm>
                            <a:off x="3168989" y="6980"/>
                            <a:ext cx="4127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887" w:rsidRPr="009E4478" w:rsidRDefault="00566887" w:rsidP="00566887">
                              <w:pPr>
                                <w:jc w:val="right"/>
                                <w:rPr>
                                  <w:rFonts w:ascii="Cambria" w:hAnsi="Cambria"/>
                                  <w:szCs w:val="18"/>
                                  <w:lang w:val="id-ID"/>
                                </w:rPr>
                              </w:pPr>
                              <w:r w:rsidRPr="009E4478">
                                <w:rPr>
                                  <w:rFonts w:ascii="Cambria" w:hAnsi="Cambria"/>
                                  <w:sz w:val="20"/>
                                  <w:szCs w:val="18"/>
                                </w:rPr>
                                <w:t>1</w:t>
                              </w:r>
                              <w:r>
                                <w:rPr>
                                  <w:rFonts w:ascii="Cambria" w:hAnsi="Cambria"/>
                                  <w:sz w:val="20"/>
                                  <w:szCs w:val="18"/>
                                  <w:lang w:val="id-ID"/>
                                </w:rPr>
                                <w:t>4</w:t>
                              </w:r>
                              <w:r w:rsidR="00165A93">
                                <w:rPr>
                                  <w:rFonts w:ascii="Cambria" w:hAnsi="Cambria"/>
                                  <w:sz w:val="20"/>
                                  <w:szCs w:val="18"/>
                                  <w:lang w:val="id-ID"/>
                                </w:rPr>
                                <w:t>8</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0" y="0"/>
                            <a:ext cx="32340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887" w:rsidRPr="009E4478" w:rsidRDefault="0000452B" w:rsidP="00566887">
                              <w:pPr>
                                <w:rPr>
                                  <w:rFonts w:ascii="Cambria" w:hAnsi="Cambria"/>
                                  <w:i/>
                                  <w:sz w:val="20"/>
                                  <w:lang w:val="it-IT"/>
                                </w:rPr>
                              </w:pPr>
                              <w:r>
                                <w:rPr>
                                  <w:rFonts w:ascii="Cambria" w:hAnsi="Cambria"/>
                                  <w:i/>
                                  <w:sz w:val="20"/>
                                  <w:lang w:val="id-ID"/>
                                </w:rPr>
                                <w:t>Isa Ma’rufi</w:t>
                              </w:r>
                              <w:r w:rsidR="00566887" w:rsidRPr="009E4478">
                                <w:rPr>
                                  <w:rFonts w:ascii="Cambria" w:hAnsi="Cambria"/>
                                  <w:i/>
                                  <w:sz w:val="20"/>
                                </w:rPr>
                                <w:t xml:space="preserve"> : </w:t>
                              </w:r>
                              <w:r w:rsidRPr="0000452B">
                                <w:rPr>
                                  <w:rFonts w:ascii="Cambria" w:hAnsi="Cambria"/>
                                  <w:i/>
                                  <w:sz w:val="20"/>
                                </w:rPr>
                                <w:t>Strategi Pencapaian Indikator</w:t>
                              </w:r>
                              <w:r>
                                <w:rPr>
                                  <w:rFonts w:ascii="Cambria" w:hAnsi="Cambria"/>
                                  <w:i/>
                                  <w:sz w:val="20"/>
                                  <w:lang w:val="id-ID"/>
                                </w:rPr>
                                <w:t xml:space="preserve"> Perilaku</w:t>
                              </w:r>
                              <w:r w:rsidR="00566887">
                                <w:rPr>
                                  <w:rFonts w:ascii="Cambria" w:hAnsi="Cambria"/>
                                  <w:i/>
                                  <w:sz w:val="20"/>
                                  <w:lang w:val="id-ID"/>
                                </w:rPr>
                                <w:t xml:space="preserve"> </w:t>
                              </w:r>
                              <w:r w:rsidR="00566887" w:rsidRPr="009E4478">
                                <w:rPr>
                                  <w:rFonts w:ascii="Cambria" w:hAnsi="Cambria"/>
                                  <w:i/>
                                  <w:sz w:val="20"/>
                                </w:rPr>
                                <w:t>.....</w:t>
                              </w:r>
                            </w:p>
                          </w:txbxContent>
                        </wps:txbx>
                        <wps:bodyPr rot="0" vert="horz" wrap="square" lIns="91440" tIns="45720" rIns="91440" bIns="45720" anchor="t" anchorCtr="0" upright="1">
                          <a:noAutofit/>
                        </wps:bodyPr>
                      </wps:wsp>
                    </wpg:wgp>
                  </a:graphicData>
                </a:graphic>
              </wp:anchor>
            </w:drawing>
          </mc:Choice>
          <mc:Fallback>
            <w:pict>
              <v:group id="Group 22" o:spid="_x0000_s1030" style="position:absolute;left:0;text-align:left;margin-left:181.75pt;margin-top:-201.25pt;width:282pt;height:20.35pt;z-index:251672576" coordsize="3581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">
                <v:shape id="Text Box 23" o:spid="_x0000_s1031" type="#_x0000_t202" style="position:absolute;left:31689;top:69;width:412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566887" w:rsidRPr="009E4478" w:rsidRDefault="00566887" w:rsidP="00566887">
                        <w:pPr>
                          <w:jc w:val="right"/>
                          <w:rPr>
                            <w:rFonts w:ascii="Cambria" w:hAnsi="Cambria"/>
                            <w:szCs w:val="18"/>
                            <w:lang w:val="id-ID"/>
                          </w:rPr>
                        </w:pPr>
                        <w:r w:rsidRPr="009E4478">
                          <w:rPr>
                            <w:rFonts w:ascii="Cambria" w:hAnsi="Cambria"/>
                            <w:sz w:val="20"/>
                            <w:szCs w:val="18"/>
                          </w:rPr>
                          <w:t>1</w:t>
                        </w:r>
                        <w:r>
                          <w:rPr>
                            <w:rFonts w:ascii="Cambria" w:hAnsi="Cambria"/>
                            <w:sz w:val="20"/>
                            <w:szCs w:val="18"/>
                            <w:lang w:val="id-ID"/>
                          </w:rPr>
                          <w:t>4</w:t>
                        </w:r>
                        <w:r w:rsidR="00165A93">
                          <w:rPr>
                            <w:rFonts w:ascii="Cambria" w:hAnsi="Cambria"/>
                            <w:sz w:val="20"/>
                            <w:szCs w:val="18"/>
                            <w:lang w:val="id-ID"/>
                          </w:rPr>
                          <w:t>8</w:t>
                        </w:r>
                      </w:p>
                    </w:txbxContent>
                  </v:textbox>
                </v:shape>
                <v:shape id="Text Box 24" o:spid="_x0000_s1032" type="#_x0000_t202" style="position:absolute;width:323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566887" w:rsidRPr="009E4478" w:rsidRDefault="0000452B" w:rsidP="00566887">
                        <w:pPr>
                          <w:rPr>
                            <w:rFonts w:ascii="Cambria" w:hAnsi="Cambria"/>
                            <w:i/>
                            <w:sz w:val="20"/>
                            <w:lang w:val="it-IT"/>
                          </w:rPr>
                        </w:pPr>
                        <w:r>
                          <w:rPr>
                            <w:rFonts w:ascii="Cambria" w:hAnsi="Cambria"/>
                            <w:i/>
                            <w:sz w:val="20"/>
                            <w:lang w:val="id-ID"/>
                          </w:rPr>
                          <w:t>Isa Ma’rufi</w:t>
                        </w:r>
                        <w:r w:rsidR="00566887" w:rsidRPr="009E4478">
                          <w:rPr>
                            <w:rFonts w:ascii="Cambria" w:hAnsi="Cambria"/>
                            <w:i/>
                            <w:sz w:val="20"/>
                          </w:rPr>
                          <w:t xml:space="preserve"> : </w:t>
                        </w:r>
                        <w:r w:rsidRPr="0000452B">
                          <w:rPr>
                            <w:rFonts w:ascii="Cambria" w:hAnsi="Cambria"/>
                            <w:i/>
                            <w:sz w:val="20"/>
                          </w:rPr>
                          <w:t>Strategi Pencapaian Indikator</w:t>
                        </w:r>
                        <w:r>
                          <w:rPr>
                            <w:rFonts w:ascii="Cambria" w:hAnsi="Cambria"/>
                            <w:i/>
                            <w:sz w:val="20"/>
                            <w:lang w:val="id-ID"/>
                          </w:rPr>
                          <w:t xml:space="preserve"> Perilaku</w:t>
                        </w:r>
                        <w:r w:rsidR="00566887">
                          <w:rPr>
                            <w:rFonts w:ascii="Cambria" w:hAnsi="Cambria"/>
                            <w:i/>
                            <w:sz w:val="20"/>
                            <w:lang w:val="id-ID"/>
                          </w:rPr>
                          <w:t xml:space="preserve"> </w:t>
                        </w:r>
                        <w:r w:rsidR="00566887" w:rsidRPr="009E4478">
                          <w:rPr>
                            <w:rFonts w:ascii="Cambria" w:hAnsi="Cambria"/>
                            <w:i/>
                            <w:sz w:val="20"/>
                          </w:rPr>
                          <w:t>.....</w:t>
                        </w:r>
                      </w:p>
                    </w:txbxContent>
                  </v:textbox>
                </v:shape>
              </v:group>
            </w:pict>
          </mc:Fallback>
        </mc:AlternateContent>
      </w:r>
      <w:r w:rsidR="00817509" w:rsidRPr="00387C26">
        <w:rPr>
          <w:rFonts w:ascii="Cambria" w:hAnsi="Cambria"/>
        </w:rPr>
        <w:tab/>
      </w:r>
      <w:proofErr w:type="gramStart"/>
      <w:r w:rsidR="00817509" w:rsidRPr="00387C26">
        <w:rPr>
          <w:rFonts w:ascii="Cambria" w:hAnsi="Cambria"/>
        </w:rPr>
        <w:t>Berdasarkan latarbelakang tersebut, penelitian ini diperlukan dalam upaya penyusunan strategi dalam pencapaian perilaku kesehatan pada Indeks Pembangunan Kesehatan Masyarakat (IPKM) di Kabupaten Bondowoso, sehingga strategi yang telah disusun tersebut mampu mencapai sasaran strategi kementerian kesehatan secara umum dan sasaran kesehatan Kabupaten Bondowoso secara khusus.</w:t>
      </w:r>
      <w:proofErr w:type="gramEnd"/>
    </w:p>
    <w:p w:rsidR="00817509" w:rsidRPr="00387C26" w:rsidRDefault="00817509" w:rsidP="00387C26">
      <w:pPr>
        <w:spacing w:line="264" w:lineRule="auto"/>
        <w:rPr>
          <w:rFonts w:ascii="Cambria" w:eastAsia="Times New Roman" w:hAnsi="Cambria"/>
        </w:rPr>
      </w:pPr>
    </w:p>
    <w:p w:rsidR="00387C26" w:rsidRDefault="00387C26" w:rsidP="00387C26">
      <w:pPr>
        <w:spacing w:line="264" w:lineRule="auto"/>
        <w:ind w:left="360" w:hanging="360"/>
        <w:rPr>
          <w:rFonts w:ascii="Cambria" w:eastAsia="Times New Roman" w:hAnsi="Cambria"/>
          <w:b/>
          <w:bCs/>
          <w:lang w:val="id-ID"/>
        </w:rPr>
      </w:pPr>
    </w:p>
    <w:p w:rsidR="00817509" w:rsidRPr="00387C26" w:rsidRDefault="00817509" w:rsidP="00387C26">
      <w:pPr>
        <w:spacing w:line="264" w:lineRule="auto"/>
        <w:ind w:left="360" w:hanging="360"/>
        <w:rPr>
          <w:rFonts w:ascii="Cambria" w:eastAsia="Times New Roman" w:hAnsi="Cambria"/>
        </w:rPr>
      </w:pPr>
      <w:r w:rsidRPr="00387C26">
        <w:rPr>
          <w:rFonts w:ascii="Cambria" w:eastAsia="Times New Roman" w:hAnsi="Cambria"/>
          <w:b/>
          <w:bCs/>
        </w:rPr>
        <w:t>METODE</w:t>
      </w:r>
    </w:p>
    <w:p w:rsidR="00817509" w:rsidRPr="00387C26" w:rsidRDefault="00817509" w:rsidP="00387C26">
      <w:pPr>
        <w:spacing w:line="264" w:lineRule="auto"/>
        <w:ind w:firstLine="540"/>
        <w:jc w:val="both"/>
        <w:rPr>
          <w:rFonts w:ascii="Cambria" w:eastAsia="Times New Roman" w:hAnsi="Cambria"/>
        </w:rPr>
      </w:pPr>
      <w:r w:rsidRPr="00387C26">
        <w:rPr>
          <w:rFonts w:ascii="Cambria" w:eastAsia="Times New Roman" w:hAnsi="Cambria"/>
          <w:lang w:val="af-ZA"/>
        </w:rPr>
        <w:t xml:space="preserve">Jenis penelitian ini adalah penelitian deskriptif </w:t>
      </w:r>
      <w:r w:rsidRPr="00387C26">
        <w:rPr>
          <w:rFonts w:ascii="Cambria" w:eastAsia="Times New Roman" w:hAnsi="Cambria"/>
        </w:rPr>
        <w:t>dimana peneliti melakukan penilaian terhadap indikatar perilaku kesehatan dalam IPKM dan strategi pencapainnya, hasil penilaian tersebut kemudian dipakai dalam menyusun perencanaan dan strategi pemenuhan terhadap perilaku kesehatan di kabupaten Bondowoso</w:t>
      </w:r>
      <w:r w:rsidRPr="00387C26">
        <w:rPr>
          <w:rFonts w:ascii="Cambria" w:eastAsia="Times New Roman" w:hAnsi="Cambria"/>
          <w:lang w:val="af-ZA"/>
        </w:rPr>
        <w:t xml:space="preserve">. Penelitian dilaksanakan </w:t>
      </w:r>
      <w:r w:rsidRPr="00387C26">
        <w:rPr>
          <w:rFonts w:ascii="Cambria" w:eastAsia="Times New Roman" w:hAnsi="Cambria"/>
        </w:rPr>
        <w:t>di semua kecamatan di Kabupaten Bondowoso</w:t>
      </w:r>
      <w:r w:rsidRPr="00387C26">
        <w:rPr>
          <w:rFonts w:ascii="Cambria" w:eastAsia="Times New Roman" w:hAnsi="Cambria"/>
          <w:lang w:val="af-ZA"/>
        </w:rPr>
        <w:t>.</w:t>
      </w:r>
      <w:r w:rsidRPr="00387C26">
        <w:rPr>
          <w:rFonts w:ascii="Cambria" w:eastAsia="Times New Roman" w:hAnsi="Cambria"/>
        </w:rPr>
        <w:t xml:space="preserve">Informan penelitian berjumlah 20 orang yang diambil berdasarkan perwakilan dari instansi yang terkait terhadap perilaku kesehatan, yaitu dinas kesehatan kabupaten Bondowoso, Puskesmas, Rumah Sakit dan Lembaga Swadaya Masyarakat (LSM). </w:t>
      </w:r>
    </w:p>
    <w:p w:rsidR="00817509" w:rsidRPr="00387C26" w:rsidRDefault="00817509" w:rsidP="00387C26">
      <w:pPr>
        <w:spacing w:line="264" w:lineRule="auto"/>
        <w:ind w:firstLine="540"/>
        <w:jc w:val="both"/>
        <w:rPr>
          <w:rFonts w:ascii="Cambria" w:eastAsia="Times New Roman" w:hAnsi="Cambria"/>
        </w:rPr>
      </w:pPr>
      <w:r w:rsidRPr="00387C26">
        <w:rPr>
          <w:rFonts w:ascii="Cambria" w:hAnsi="Cambria"/>
          <w:lang w:val="sv-SE"/>
        </w:rPr>
        <w:t>Variabel pada penelitian ini adalah</w:t>
      </w:r>
      <w:r w:rsidRPr="00387C26">
        <w:rPr>
          <w:rFonts w:ascii="Cambria" w:hAnsi="Cambria"/>
        </w:rPr>
        <w:t xml:space="preserve">perilaku kesehatan dengan sub variabel </w:t>
      </w:r>
      <w:r w:rsidRPr="00387C26">
        <w:rPr>
          <w:rFonts w:ascii="Cambria" w:eastAsia="Times New Roman" w:hAnsi="Cambria"/>
          <w:bCs/>
        </w:rPr>
        <w:t xml:space="preserve">perilaku merokok, perilaku cuci tangan dengan benar, perilaku buang air </w:t>
      </w:r>
      <w:r w:rsidRPr="00387C26">
        <w:rPr>
          <w:rFonts w:ascii="Cambria" w:eastAsia="Times New Roman" w:hAnsi="Cambria"/>
          <w:bCs/>
        </w:rPr>
        <w:lastRenderedPageBreak/>
        <w:t>bersih di jamban, perilaku aktivitas fisik cukup dan perilaku menggosok gigi dengan benar</w:t>
      </w:r>
      <w:r w:rsidRPr="00387C26">
        <w:rPr>
          <w:rFonts w:ascii="Cambria" w:eastAsia="Times New Roman" w:hAnsi="Cambria"/>
          <w:lang w:val="af-ZA"/>
        </w:rPr>
        <w:t>.</w:t>
      </w:r>
      <w:r w:rsidRPr="00387C26">
        <w:rPr>
          <w:rFonts w:ascii="Cambria" w:eastAsia="Times New Roman" w:hAnsi="Cambria"/>
        </w:rPr>
        <w:t>Berdasarkan sumber datanya, penelitian ini menggunakan data primer dan sekunder, data primer berupa permasalahan dan strategi pencapaian indikator perilaku sehat, sedang data sekunder berupa perilaku kesehatan. Analisis data yang digunakan adalah deskriptif dengan pendekatan analisis SWOT dan model IPKM 2013, data disajikan dalam bentuk tabel dan narasi.</w:t>
      </w:r>
    </w:p>
    <w:p w:rsidR="00817509" w:rsidRPr="00387C26" w:rsidRDefault="00817509" w:rsidP="00387C26">
      <w:pPr>
        <w:spacing w:line="264" w:lineRule="auto"/>
        <w:ind w:firstLine="709"/>
        <w:jc w:val="both"/>
        <w:rPr>
          <w:rFonts w:ascii="Cambria" w:hAnsi="Cambria"/>
          <w:bCs/>
        </w:rPr>
      </w:pPr>
      <w:r w:rsidRPr="00387C26">
        <w:rPr>
          <w:rFonts w:ascii="Cambria" w:hAnsi="Cambria"/>
          <w:bCs/>
        </w:rPr>
        <w:t>Langkah-langkah dalam penghitungan model IPKM 2013 adalah sebagai berikut:</w:t>
      </w:r>
    </w:p>
    <w:p w:rsidR="00817509" w:rsidRPr="00387C26" w:rsidRDefault="00817509" w:rsidP="00387C26">
      <w:pPr>
        <w:pStyle w:val="ListParagraph"/>
        <w:numPr>
          <w:ilvl w:val="0"/>
          <w:numId w:val="9"/>
        </w:numPr>
        <w:spacing w:line="264" w:lineRule="auto"/>
        <w:ind w:left="360"/>
        <w:contextualSpacing w:val="0"/>
        <w:rPr>
          <w:rFonts w:ascii="Cambria" w:hAnsi="Cambria"/>
          <w:bCs/>
          <w:szCs w:val="22"/>
        </w:rPr>
      </w:pPr>
      <w:r w:rsidRPr="00387C26">
        <w:rPr>
          <w:rFonts w:ascii="Cambria" w:hAnsi="Cambria"/>
          <w:bCs/>
          <w:szCs w:val="22"/>
        </w:rPr>
        <w:t>Pada level kabupaten/kota dilakukan analisis indikator untuk mendapatkan angka prevalensi/proporsi/cakupan, untuk selanjutnya disebut nilai indikator.</w:t>
      </w:r>
    </w:p>
    <w:p w:rsidR="00817509" w:rsidRPr="00387C26" w:rsidRDefault="00817509" w:rsidP="00387C26">
      <w:pPr>
        <w:pStyle w:val="ListParagraph"/>
        <w:numPr>
          <w:ilvl w:val="0"/>
          <w:numId w:val="9"/>
        </w:numPr>
        <w:spacing w:line="264" w:lineRule="auto"/>
        <w:ind w:left="360"/>
        <w:contextualSpacing w:val="0"/>
        <w:rPr>
          <w:rFonts w:ascii="Cambria" w:hAnsi="Cambria"/>
          <w:bCs/>
          <w:szCs w:val="22"/>
        </w:rPr>
      </w:pPr>
      <w:r w:rsidRPr="00387C26">
        <w:rPr>
          <w:rFonts w:ascii="Cambria" w:hAnsi="Cambria"/>
          <w:bCs/>
          <w:szCs w:val="22"/>
        </w:rPr>
        <w:t xml:space="preserve">Nilai indikator yang mempunyai arti negatif dilakukan penyetaraan sehingga indikator mempunyai arti positif. Sebagai contoh pada indikator prevalensi dilakukan penyetaraan dengan menggunakan rumus (100-angka prevalensi). </w:t>
      </w:r>
      <w:r w:rsidR="00A01B5F" w:rsidRPr="00387C26">
        <w:rPr>
          <w:rFonts w:ascii="Cambria" w:hAnsi="Cambria"/>
          <w:bCs/>
          <w:szCs w:val="22"/>
        </w:rPr>
        <w:t>i</w:t>
      </w:r>
      <w:r w:rsidRPr="00387C26">
        <w:rPr>
          <w:rFonts w:ascii="Cambria" w:hAnsi="Cambria"/>
          <w:bCs/>
          <w:szCs w:val="22"/>
        </w:rPr>
        <w:t>ndikator prevalensi tersebut mempunyai arti yang setara dengan cakupan, bahwa semakin tinggi nilai indikator prevalensi yang sudah disetarakan maka semakin baik.</w:t>
      </w:r>
    </w:p>
    <w:p w:rsidR="00817509" w:rsidRPr="00387C26" w:rsidRDefault="00817509" w:rsidP="00387C26">
      <w:pPr>
        <w:pStyle w:val="ListParagraph"/>
        <w:numPr>
          <w:ilvl w:val="0"/>
          <w:numId w:val="9"/>
        </w:numPr>
        <w:spacing w:line="264" w:lineRule="auto"/>
        <w:ind w:left="360"/>
        <w:contextualSpacing w:val="0"/>
        <w:rPr>
          <w:rFonts w:ascii="Cambria" w:hAnsi="Cambria"/>
          <w:bCs/>
          <w:szCs w:val="22"/>
        </w:rPr>
      </w:pPr>
      <w:r w:rsidRPr="00387C26">
        <w:rPr>
          <w:rFonts w:ascii="Cambria" w:hAnsi="Cambria"/>
          <w:bCs/>
          <w:szCs w:val="22"/>
        </w:rPr>
        <w:t>Masing-masing indikator ditentukan nilai bobotnya.</w:t>
      </w:r>
    </w:p>
    <w:p w:rsidR="00817509" w:rsidRPr="00387C26" w:rsidRDefault="00817509" w:rsidP="00387C26">
      <w:pPr>
        <w:pStyle w:val="ListParagraph"/>
        <w:numPr>
          <w:ilvl w:val="0"/>
          <w:numId w:val="9"/>
        </w:numPr>
        <w:spacing w:line="264" w:lineRule="auto"/>
        <w:ind w:left="360"/>
        <w:contextualSpacing w:val="0"/>
        <w:rPr>
          <w:rFonts w:ascii="Cambria" w:hAnsi="Cambria"/>
          <w:bCs/>
          <w:szCs w:val="22"/>
        </w:rPr>
      </w:pPr>
      <w:r w:rsidRPr="00387C26">
        <w:rPr>
          <w:rFonts w:ascii="Cambria" w:hAnsi="Cambria"/>
          <w:bCs/>
          <w:szCs w:val="22"/>
        </w:rPr>
        <w:t>Indikator dikelompokkan ke dalam 7 kelompok indikator berdasarkan subtansi.</w:t>
      </w:r>
    </w:p>
    <w:p w:rsidR="00817509" w:rsidRPr="00387C26" w:rsidRDefault="00817509" w:rsidP="00387C26">
      <w:pPr>
        <w:pStyle w:val="ListParagraph"/>
        <w:numPr>
          <w:ilvl w:val="0"/>
          <w:numId w:val="9"/>
        </w:numPr>
        <w:spacing w:line="264" w:lineRule="auto"/>
        <w:ind w:left="360"/>
        <w:contextualSpacing w:val="0"/>
        <w:rPr>
          <w:rFonts w:ascii="Cambria" w:hAnsi="Cambria"/>
          <w:bCs/>
          <w:szCs w:val="22"/>
        </w:rPr>
      </w:pPr>
      <w:r w:rsidRPr="00387C26">
        <w:rPr>
          <w:rFonts w:ascii="Cambria" w:hAnsi="Cambria"/>
          <w:bCs/>
          <w:szCs w:val="22"/>
        </w:rPr>
        <w:t>Menetapkan nilai standar minimum dan maksimum berdasarkan nilai indikator dan nilai ideal.</w:t>
      </w:r>
    </w:p>
    <w:p w:rsidR="00817509" w:rsidRPr="00387C26" w:rsidRDefault="00387C26" w:rsidP="00387C26">
      <w:pPr>
        <w:pStyle w:val="ListParagraph"/>
        <w:numPr>
          <w:ilvl w:val="0"/>
          <w:numId w:val="9"/>
        </w:numPr>
        <w:spacing w:line="264" w:lineRule="auto"/>
        <w:ind w:left="360"/>
        <w:contextualSpacing w:val="0"/>
        <w:rPr>
          <w:rFonts w:ascii="Cambria" w:hAnsi="Cambria"/>
          <w:bCs/>
          <w:szCs w:val="22"/>
        </w:rPr>
      </w:pPr>
      <w:r w:rsidRPr="00387C26">
        <w:rPr>
          <w:rFonts w:ascii="Cambria" w:hAnsi="Cambria"/>
          <w:bCs/>
          <w:noProof/>
          <w:szCs w:val="22"/>
          <w:lang w:eastAsia="id-ID"/>
        </w:rPr>
        <mc:AlternateContent>
          <mc:Choice Requires="wps">
            <w:drawing>
              <wp:anchor distT="0" distB="0" distL="114300" distR="114300" simplePos="0" relativeHeight="251659264" behindDoc="0" locked="0" layoutInCell="1" allowOverlap="1" wp14:anchorId="15BABC0D" wp14:editId="37CCED7B">
                <wp:simplePos x="0" y="0"/>
                <wp:positionH relativeFrom="column">
                  <wp:posOffset>161074</wp:posOffset>
                </wp:positionH>
                <wp:positionV relativeFrom="paragraph">
                  <wp:posOffset>350029</wp:posOffset>
                </wp:positionV>
                <wp:extent cx="2982919" cy="759124"/>
                <wp:effectExtent l="0" t="0" r="2730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2919" cy="759124"/>
                        </a:xfrm>
                        <a:prstGeom prst="rect">
                          <a:avLst/>
                        </a:prstGeom>
                        <a:solidFill>
                          <a:srgbClr val="FFFFFF"/>
                        </a:solidFill>
                        <a:ln w="9525">
                          <a:solidFill>
                            <a:srgbClr val="000000"/>
                          </a:solidFill>
                          <a:miter lim="800000"/>
                          <a:headEnd/>
                          <a:tailEnd/>
                        </a:ln>
                      </wps:spPr>
                      <wps:txbx>
                        <w:txbxContent>
                          <w:p w:rsidR="00224E95" w:rsidRPr="00387C26" w:rsidRDefault="00817509" w:rsidP="00817509">
                            <w:pPr>
                              <w:rPr>
                                <w:rFonts w:ascii="Cambria" w:hAnsi="Cambria"/>
                                <w:sz w:val="20"/>
                                <w:szCs w:val="20"/>
                                <w:lang w:val="id-ID"/>
                              </w:rPr>
                            </w:pPr>
                            <w:r w:rsidRPr="00387C26">
                              <w:rPr>
                                <w:rFonts w:ascii="Cambria" w:hAnsi="Cambria"/>
                                <w:sz w:val="20"/>
                                <w:szCs w:val="20"/>
                              </w:rPr>
                              <w:t>(</w:t>
                            </w:r>
                            <w:proofErr w:type="gramStart"/>
                            <w:r w:rsidRPr="00387C26">
                              <w:rPr>
                                <w:rFonts w:ascii="Cambria" w:hAnsi="Cambria"/>
                                <w:sz w:val="20"/>
                                <w:szCs w:val="20"/>
                              </w:rPr>
                              <w:t>nilai</w:t>
                            </w:r>
                            <w:proofErr w:type="gramEnd"/>
                            <w:r w:rsidRPr="00387C26">
                              <w:rPr>
                                <w:rFonts w:ascii="Cambria" w:hAnsi="Cambria"/>
                                <w:sz w:val="20"/>
                                <w:szCs w:val="20"/>
                              </w:rPr>
                              <w:t xml:space="preserve"> indikator–nilai standar </w:t>
                            </w:r>
                            <w:r w:rsidR="00AC404B" w:rsidRPr="00387C26">
                              <w:rPr>
                                <w:rFonts w:ascii="Cambria" w:hAnsi="Cambria"/>
                                <w:sz w:val="20"/>
                                <w:szCs w:val="20"/>
                              </w:rPr>
                              <w:t>minimum)</w:t>
                            </w:r>
                          </w:p>
                          <w:p w:rsidR="00817509" w:rsidRPr="00387C26" w:rsidRDefault="00817509" w:rsidP="00AC404B">
                            <w:pPr>
                              <w:spacing w:before="60"/>
                              <w:rPr>
                                <w:rFonts w:ascii="Cambria" w:hAnsi="Cambria"/>
                                <w:sz w:val="20"/>
                                <w:szCs w:val="20"/>
                              </w:rPr>
                            </w:pPr>
                            <w:r w:rsidRPr="00387C26">
                              <w:rPr>
                                <w:rFonts w:ascii="Cambria" w:hAnsi="Cambria"/>
                                <w:sz w:val="20"/>
                                <w:szCs w:val="20"/>
                              </w:rPr>
                              <w:t>Nilai Indeks Indikator =</w:t>
                            </w:r>
                          </w:p>
                          <w:p w:rsidR="00AC404B" w:rsidRDefault="00817509" w:rsidP="00817509">
                            <w:pPr>
                              <w:rPr>
                                <w:rFonts w:ascii="Cambria" w:hAnsi="Cambria"/>
                                <w:sz w:val="20"/>
                                <w:szCs w:val="20"/>
                                <w:lang w:val="id-ID"/>
                              </w:rPr>
                            </w:pPr>
                            <w:r w:rsidRPr="00387C26">
                              <w:rPr>
                                <w:rFonts w:ascii="Cambria" w:hAnsi="Cambria"/>
                                <w:sz w:val="20"/>
                                <w:szCs w:val="20"/>
                              </w:rPr>
                              <w:t>(</w:t>
                            </w:r>
                            <w:proofErr w:type="gramStart"/>
                            <w:r w:rsidRPr="00387C26">
                              <w:rPr>
                                <w:rFonts w:ascii="Cambria" w:hAnsi="Cambria"/>
                                <w:sz w:val="20"/>
                                <w:szCs w:val="20"/>
                              </w:rPr>
                              <w:t>nilai</w:t>
                            </w:r>
                            <w:proofErr w:type="gramEnd"/>
                            <w:r w:rsidRPr="00387C26">
                              <w:rPr>
                                <w:rFonts w:ascii="Cambria" w:hAnsi="Cambria"/>
                                <w:sz w:val="20"/>
                                <w:szCs w:val="20"/>
                              </w:rPr>
                              <w:t xml:space="preserve"> standar maksimum – </w:t>
                            </w:r>
                          </w:p>
                          <w:p w:rsidR="00817509" w:rsidRPr="00387C26" w:rsidRDefault="00817509" w:rsidP="00817509">
                            <w:pPr>
                              <w:rPr>
                                <w:rFonts w:ascii="Cambria" w:hAnsi="Cambria"/>
                                <w:sz w:val="20"/>
                                <w:szCs w:val="20"/>
                              </w:rPr>
                            </w:pPr>
                            <w:proofErr w:type="gramStart"/>
                            <w:r w:rsidRPr="00387C26">
                              <w:rPr>
                                <w:rFonts w:ascii="Cambria" w:hAnsi="Cambria"/>
                                <w:sz w:val="20"/>
                                <w:szCs w:val="20"/>
                              </w:rPr>
                              <w:t>nilai</w:t>
                            </w:r>
                            <w:proofErr w:type="gramEnd"/>
                            <w:r w:rsidRPr="00387C26">
                              <w:rPr>
                                <w:rFonts w:ascii="Cambria" w:hAnsi="Cambria"/>
                                <w:sz w:val="20"/>
                                <w:szCs w:val="20"/>
                              </w:rPr>
                              <w:t xml:space="preserve"> standar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12.7pt;margin-top:27.55pt;width:234.9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">
                <v:textbox>
                  <w:txbxContent>
                    <w:p w:rsidR="00224E95" w:rsidRPr="00387C26" w:rsidRDefault="00817509" w:rsidP="00817509">
                      <w:pPr>
                        <w:rPr>
                          <w:rFonts w:ascii="Cambria" w:hAnsi="Cambria"/>
                          <w:sz w:val="20"/>
                          <w:szCs w:val="20"/>
                          <w:lang w:val="id-ID"/>
                        </w:rPr>
                      </w:pPr>
                      <w:r w:rsidRPr="00387C26">
                        <w:rPr>
                          <w:rFonts w:ascii="Cambria" w:hAnsi="Cambria"/>
                          <w:sz w:val="20"/>
                          <w:szCs w:val="20"/>
                        </w:rPr>
                        <w:t>(</w:t>
                      </w:r>
                      <w:proofErr w:type="gramStart"/>
                      <w:r w:rsidRPr="00387C26">
                        <w:rPr>
                          <w:rFonts w:ascii="Cambria" w:hAnsi="Cambria"/>
                          <w:sz w:val="20"/>
                          <w:szCs w:val="20"/>
                        </w:rPr>
                        <w:t>nilai</w:t>
                      </w:r>
                      <w:proofErr w:type="gramEnd"/>
                      <w:r w:rsidRPr="00387C26">
                        <w:rPr>
                          <w:rFonts w:ascii="Cambria" w:hAnsi="Cambria"/>
                          <w:sz w:val="20"/>
                          <w:szCs w:val="20"/>
                        </w:rPr>
                        <w:t xml:space="preserve"> indikator–nilai standar </w:t>
                      </w:r>
                      <w:r w:rsidR="00AC404B" w:rsidRPr="00387C26">
                        <w:rPr>
                          <w:rFonts w:ascii="Cambria" w:hAnsi="Cambria"/>
                          <w:sz w:val="20"/>
                          <w:szCs w:val="20"/>
                        </w:rPr>
                        <w:t>minimum)</w:t>
                      </w:r>
                    </w:p>
                    <w:p w:rsidR="00817509" w:rsidRPr="00387C26" w:rsidRDefault="00817509" w:rsidP="00AC404B">
                      <w:pPr>
                        <w:spacing w:before="60"/>
                        <w:rPr>
                          <w:rFonts w:ascii="Cambria" w:hAnsi="Cambria"/>
                          <w:sz w:val="20"/>
                          <w:szCs w:val="20"/>
                        </w:rPr>
                      </w:pPr>
                      <w:r w:rsidRPr="00387C26">
                        <w:rPr>
                          <w:rFonts w:ascii="Cambria" w:hAnsi="Cambria"/>
                          <w:sz w:val="20"/>
                          <w:szCs w:val="20"/>
                        </w:rPr>
                        <w:t>Nilai Indeks Indikator =</w:t>
                      </w:r>
                    </w:p>
                    <w:p w:rsidR="00AC404B" w:rsidRDefault="00817509" w:rsidP="00817509">
                      <w:pPr>
                        <w:rPr>
                          <w:rFonts w:ascii="Cambria" w:hAnsi="Cambria"/>
                          <w:sz w:val="20"/>
                          <w:szCs w:val="20"/>
                          <w:lang w:val="id-ID"/>
                        </w:rPr>
                      </w:pPr>
                      <w:r w:rsidRPr="00387C26">
                        <w:rPr>
                          <w:rFonts w:ascii="Cambria" w:hAnsi="Cambria"/>
                          <w:sz w:val="20"/>
                          <w:szCs w:val="20"/>
                        </w:rPr>
                        <w:t>(</w:t>
                      </w:r>
                      <w:proofErr w:type="gramStart"/>
                      <w:r w:rsidRPr="00387C26">
                        <w:rPr>
                          <w:rFonts w:ascii="Cambria" w:hAnsi="Cambria"/>
                          <w:sz w:val="20"/>
                          <w:szCs w:val="20"/>
                        </w:rPr>
                        <w:t>nilai</w:t>
                      </w:r>
                      <w:proofErr w:type="gramEnd"/>
                      <w:r w:rsidRPr="00387C26">
                        <w:rPr>
                          <w:rFonts w:ascii="Cambria" w:hAnsi="Cambria"/>
                          <w:sz w:val="20"/>
                          <w:szCs w:val="20"/>
                        </w:rPr>
                        <w:t xml:space="preserve"> standar maksimum – </w:t>
                      </w:r>
                    </w:p>
                    <w:p w:rsidR="00817509" w:rsidRPr="00387C26" w:rsidRDefault="00817509" w:rsidP="00817509">
                      <w:pPr>
                        <w:rPr>
                          <w:rFonts w:ascii="Cambria" w:hAnsi="Cambria"/>
                          <w:sz w:val="20"/>
                          <w:szCs w:val="20"/>
                        </w:rPr>
                      </w:pPr>
                      <w:proofErr w:type="gramStart"/>
                      <w:r w:rsidRPr="00387C26">
                        <w:rPr>
                          <w:rFonts w:ascii="Cambria" w:hAnsi="Cambria"/>
                          <w:sz w:val="20"/>
                          <w:szCs w:val="20"/>
                        </w:rPr>
                        <w:t>nilai</w:t>
                      </w:r>
                      <w:proofErr w:type="gramEnd"/>
                      <w:r w:rsidRPr="00387C26">
                        <w:rPr>
                          <w:rFonts w:ascii="Cambria" w:hAnsi="Cambria"/>
                          <w:sz w:val="20"/>
                          <w:szCs w:val="20"/>
                        </w:rPr>
                        <w:t xml:space="preserve"> standar minimum)</w:t>
                      </w:r>
                    </w:p>
                  </w:txbxContent>
                </v:textbox>
              </v:rect>
            </w:pict>
          </mc:Fallback>
        </mc:AlternateContent>
      </w:r>
      <w:r w:rsidR="00817509" w:rsidRPr="00387C26">
        <w:rPr>
          <w:rFonts w:ascii="Cambria" w:hAnsi="Cambria"/>
          <w:bCs/>
          <w:szCs w:val="22"/>
        </w:rPr>
        <w:t>Menghitung nilai indikator untuk masing-masing indikator dengan rumus:</w:t>
      </w:r>
    </w:p>
    <w:p w:rsidR="00817509" w:rsidRPr="00387C26" w:rsidRDefault="00817509" w:rsidP="00387C26">
      <w:pPr>
        <w:spacing w:line="264" w:lineRule="auto"/>
        <w:rPr>
          <w:rFonts w:ascii="Cambria" w:hAnsi="Cambria"/>
          <w:bCs/>
        </w:rPr>
      </w:pPr>
    </w:p>
    <w:p w:rsidR="00817509" w:rsidRPr="00387C26" w:rsidRDefault="00AC404B" w:rsidP="00387C26">
      <w:pPr>
        <w:spacing w:line="264" w:lineRule="auto"/>
        <w:rPr>
          <w:rFonts w:ascii="Cambria" w:hAnsi="Cambria"/>
          <w:bCs/>
        </w:rPr>
      </w:pPr>
      <w:r w:rsidRPr="00387C26">
        <w:rPr>
          <w:rFonts w:ascii="Cambria" w:hAnsi="Cambria"/>
          <w:bCs/>
          <w:noProof/>
          <w:lang w:val="id-ID" w:eastAsia="id-ID"/>
        </w:rPr>
        <mc:AlternateContent>
          <mc:Choice Requires="wps">
            <w:drawing>
              <wp:anchor distT="4294967295" distB="4294967295" distL="114300" distR="114300" simplePos="0" relativeHeight="251664384" behindDoc="0" locked="0" layoutInCell="1" allowOverlap="1" wp14:anchorId="2409E209" wp14:editId="2A312C37">
                <wp:simplePos x="0" y="0"/>
                <wp:positionH relativeFrom="column">
                  <wp:posOffset>1617345</wp:posOffset>
                </wp:positionH>
                <wp:positionV relativeFrom="paragraph">
                  <wp:posOffset>139436</wp:posOffset>
                </wp:positionV>
                <wp:extent cx="14395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9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35pt,11pt" to="24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" strokecolor="black [3213]">
                <o:lock v:ext="edit" shapetype="f"/>
              </v:line>
            </w:pict>
          </mc:Fallback>
        </mc:AlternateContent>
      </w:r>
    </w:p>
    <w:p w:rsidR="00817509" w:rsidRPr="00387C26" w:rsidRDefault="00817509" w:rsidP="00387C26">
      <w:pPr>
        <w:pStyle w:val="ListParagraph"/>
        <w:spacing w:line="264" w:lineRule="auto"/>
        <w:contextualSpacing w:val="0"/>
        <w:rPr>
          <w:rFonts w:ascii="Cambria" w:hAnsi="Cambria"/>
          <w:bCs/>
          <w:szCs w:val="22"/>
        </w:rPr>
      </w:pPr>
    </w:p>
    <w:p w:rsidR="00817509" w:rsidRPr="00387C26" w:rsidRDefault="00817509" w:rsidP="00387C26">
      <w:pPr>
        <w:spacing w:line="264" w:lineRule="auto"/>
        <w:rPr>
          <w:rFonts w:ascii="Cambria" w:hAnsi="Cambria"/>
          <w:bCs/>
        </w:rPr>
      </w:pPr>
    </w:p>
    <w:p w:rsidR="00817509" w:rsidRPr="00387C26" w:rsidRDefault="00817509" w:rsidP="00AC404B">
      <w:pPr>
        <w:pStyle w:val="ListParagraph"/>
        <w:numPr>
          <w:ilvl w:val="0"/>
          <w:numId w:val="9"/>
        </w:numPr>
        <w:spacing w:before="120" w:line="264" w:lineRule="auto"/>
        <w:ind w:left="360"/>
        <w:contextualSpacing w:val="0"/>
        <w:rPr>
          <w:rFonts w:ascii="Cambria" w:hAnsi="Cambria"/>
          <w:bCs/>
          <w:szCs w:val="22"/>
        </w:rPr>
      </w:pPr>
      <w:r w:rsidRPr="00387C26">
        <w:rPr>
          <w:rFonts w:ascii="Cambria" w:hAnsi="Cambria"/>
          <w:bCs/>
          <w:szCs w:val="22"/>
        </w:rPr>
        <w:t>Menghitung proporsi bobot tiap indikator dalam satu kelompok, dengan cara:</w:t>
      </w:r>
    </w:p>
    <w:p w:rsidR="00817509" w:rsidRPr="00387C26" w:rsidRDefault="000657C8" w:rsidP="00387C26">
      <w:pPr>
        <w:spacing w:line="264" w:lineRule="auto"/>
        <w:rPr>
          <w:rFonts w:ascii="Cambria" w:hAnsi="Cambria"/>
          <w:bCs/>
        </w:rPr>
      </w:pPr>
      <w:r w:rsidRPr="00387C26">
        <w:rPr>
          <w:rFonts w:ascii="Cambria" w:hAnsi="Cambria"/>
          <w:bCs/>
          <w:noProof/>
          <w:lang w:val="id-ID" w:eastAsia="id-ID"/>
        </w:rPr>
        <mc:AlternateContent>
          <mc:Choice Requires="wps">
            <w:drawing>
              <wp:anchor distT="0" distB="0" distL="114300" distR="114300" simplePos="0" relativeHeight="251661312" behindDoc="0" locked="0" layoutInCell="1" allowOverlap="1" wp14:anchorId="0EB00B2E" wp14:editId="12A99E75">
                <wp:simplePos x="0" y="0"/>
                <wp:positionH relativeFrom="column">
                  <wp:posOffset>212725</wp:posOffset>
                </wp:positionH>
                <wp:positionV relativeFrom="paragraph">
                  <wp:posOffset>21219</wp:posOffset>
                </wp:positionV>
                <wp:extent cx="2931160" cy="715992"/>
                <wp:effectExtent l="0" t="0" r="21590"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715992"/>
                        </a:xfrm>
                        <a:prstGeom prst="rect">
                          <a:avLst/>
                        </a:prstGeom>
                        <a:solidFill>
                          <a:srgbClr val="FFFFFF"/>
                        </a:solidFill>
                        <a:ln w="9525">
                          <a:solidFill>
                            <a:srgbClr val="000000"/>
                          </a:solidFill>
                          <a:miter lim="800000"/>
                          <a:headEnd/>
                          <a:tailEnd/>
                        </a:ln>
                      </wps:spPr>
                      <wps:txbx>
                        <w:txbxContent>
                          <w:p w:rsidR="00817509" w:rsidRPr="00AC404B" w:rsidRDefault="00817509" w:rsidP="00817509">
                            <w:pPr>
                              <w:rPr>
                                <w:rFonts w:ascii="Cambria" w:hAnsi="Cambria"/>
                                <w:sz w:val="20"/>
                                <w:szCs w:val="20"/>
                              </w:rPr>
                            </w:pPr>
                            <w:r w:rsidRPr="00AC404B">
                              <w:rPr>
                                <w:rFonts w:ascii="Cambria" w:hAnsi="Cambria"/>
                                <w:sz w:val="20"/>
                                <w:szCs w:val="20"/>
                              </w:rPr>
                              <w:t>Bobot indikator</w:t>
                            </w:r>
                          </w:p>
                          <w:p w:rsidR="00817509" w:rsidRPr="00AC404B" w:rsidRDefault="00817509" w:rsidP="00AC404B">
                            <w:pPr>
                              <w:spacing w:before="60"/>
                              <w:rPr>
                                <w:rFonts w:ascii="Cambria" w:hAnsi="Cambria"/>
                                <w:sz w:val="20"/>
                                <w:szCs w:val="20"/>
                              </w:rPr>
                            </w:pPr>
                            <w:r w:rsidRPr="00AC404B">
                              <w:rPr>
                                <w:rFonts w:ascii="Cambria" w:hAnsi="Cambria"/>
                                <w:sz w:val="20"/>
                                <w:szCs w:val="20"/>
                              </w:rPr>
                              <w:t xml:space="preserve">Proporsi </w:t>
                            </w:r>
                            <w:proofErr w:type="gramStart"/>
                            <w:r w:rsidRPr="00AC404B">
                              <w:rPr>
                                <w:rFonts w:ascii="Cambria" w:hAnsi="Cambria"/>
                                <w:sz w:val="20"/>
                                <w:szCs w:val="20"/>
                              </w:rPr>
                              <w:t>Bobot  Indikator</w:t>
                            </w:r>
                            <w:proofErr w:type="gramEnd"/>
                            <w:r w:rsidRPr="00AC404B">
                              <w:rPr>
                                <w:rFonts w:ascii="Cambria" w:hAnsi="Cambria"/>
                                <w:sz w:val="20"/>
                                <w:szCs w:val="20"/>
                              </w:rPr>
                              <w:t xml:space="preserve">  =</w:t>
                            </w:r>
                          </w:p>
                          <w:p w:rsidR="00224E95" w:rsidRPr="00AC404B" w:rsidRDefault="00817509" w:rsidP="00817509">
                            <w:pPr>
                              <w:rPr>
                                <w:rFonts w:ascii="Cambria" w:hAnsi="Cambria"/>
                                <w:sz w:val="20"/>
                                <w:szCs w:val="20"/>
                                <w:lang w:val="id-ID"/>
                              </w:rPr>
                            </w:pPr>
                            <w:r w:rsidRPr="00AC404B">
                              <w:rPr>
                                <w:rFonts w:ascii="Cambria" w:hAnsi="Cambria"/>
                                <w:sz w:val="20"/>
                                <w:szCs w:val="20"/>
                              </w:rPr>
                              <w:t xml:space="preserve">Total bobot kelompok </w:t>
                            </w:r>
                          </w:p>
                          <w:p w:rsidR="00817509" w:rsidRPr="00AC404B" w:rsidRDefault="00817509" w:rsidP="00817509">
                            <w:pPr>
                              <w:rPr>
                                <w:rFonts w:ascii="Cambria" w:hAnsi="Cambria"/>
                                <w:sz w:val="20"/>
                                <w:szCs w:val="20"/>
                              </w:rPr>
                            </w:pPr>
                            <w:proofErr w:type="gramStart"/>
                            <w:r w:rsidRPr="00AC404B">
                              <w:rPr>
                                <w:rFonts w:ascii="Cambria" w:hAnsi="Cambria"/>
                                <w:sz w:val="20"/>
                                <w:szCs w:val="20"/>
                              </w:rPr>
                              <w:t>indikator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16.75pt;margin-top:1.65pt;width:230.8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">
                <v:textbox>
                  <w:txbxContent>
                    <w:p w:rsidR="00817509" w:rsidRPr="00AC404B" w:rsidRDefault="00817509" w:rsidP="00817509">
                      <w:pPr>
                        <w:rPr>
                          <w:rFonts w:ascii="Cambria" w:hAnsi="Cambria"/>
                          <w:sz w:val="20"/>
                          <w:szCs w:val="20"/>
                        </w:rPr>
                      </w:pPr>
                      <w:r w:rsidRPr="00AC404B">
                        <w:rPr>
                          <w:rFonts w:ascii="Cambria" w:hAnsi="Cambria"/>
                          <w:sz w:val="20"/>
                          <w:szCs w:val="20"/>
                        </w:rPr>
                        <w:t>Bobot indikator</w:t>
                      </w:r>
                    </w:p>
                    <w:p w:rsidR="00817509" w:rsidRPr="00AC404B" w:rsidRDefault="00817509" w:rsidP="00AC404B">
                      <w:pPr>
                        <w:spacing w:before="60"/>
                        <w:rPr>
                          <w:rFonts w:ascii="Cambria" w:hAnsi="Cambria"/>
                          <w:sz w:val="20"/>
                          <w:szCs w:val="20"/>
                        </w:rPr>
                      </w:pPr>
                      <w:r w:rsidRPr="00AC404B">
                        <w:rPr>
                          <w:rFonts w:ascii="Cambria" w:hAnsi="Cambria"/>
                          <w:sz w:val="20"/>
                          <w:szCs w:val="20"/>
                        </w:rPr>
                        <w:t xml:space="preserve">Proporsi </w:t>
                      </w:r>
                      <w:proofErr w:type="gramStart"/>
                      <w:r w:rsidRPr="00AC404B">
                        <w:rPr>
                          <w:rFonts w:ascii="Cambria" w:hAnsi="Cambria"/>
                          <w:sz w:val="20"/>
                          <w:szCs w:val="20"/>
                        </w:rPr>
                        <w:t>Bobot  Indikator</w:t>
                      </w:r>
                      <w:proofErr w:type="gramEnd"/>
                      <w:r w:rsidRPr="00AC404B">
                        <w:rPr>
                          <w:rFonts w:ascii="Cambria" w:hAnsi="Cambria"/>
                          <w:sz w:val="20"/>
                          <w:szCs w:val="20"/>
                        </w:rPr>
                        <w:t xml:space="preserve">  =</w:t>
                      </w:r>
                    </w:p>
                    <w:p w:rsidR="00224E95" w:rsidRPr="00AC404B" w:rsidRDefault="00817509" w:rsidP="00817509">
                      <w:pPr>
                        <w:rPr>
                          <w:rFonts w:ascii="Cambria" w:hAnsi="Cambria"/>
                          <w:sz w:val="20"/>
                          <w:szCs w:val="20"/>
                          <w:lang w:val="id-ID"/>
                        </w:rPr>
                      </w:pPr>
                      <w:r w:rsidRPr="00AC404B">
                        <w:rPr>
                          <w:rFonts w:ascii="Cambria" w:hAnsi="Cambria"/>
                          <w:sz w:val="20"/>
                          <w:szCs w:val="20"/>
                        </w:rPr>
                        <w:t xml:space="preserve">Total bobot kelompok </w:t>
                      </w:r>
                    </w:p>
                    <w:p w:rsidR="00817509" w:rsidRPr="00AC404B" w:rsidRDefault="00817509" w:rsidP="00817509">
                      <w:pPr>
                        <w:rPr>
                          <w:rFonts w:ascii="Cambria" w:hAnsi="Cambria"/>
                          <w:sz w:val="20"/>
                          <w:szCs w:val="20"/>
                        </w:rPr>
                      </w:pPr>
                      <w:proofErr w:type="gramStart"/>
                      <w:r w:rsidRPr="00AC404B">
                        <w:rPr>
                          <w:rFonts w:ascii="Cambria" w:hAnsi="Cambria"/>
                          <w:sz w:val="20"/>
                          <w:szCs w:val="20"/>
                        </w:rPr>
                        <w:t>indikator</w:t>
                      </w:r>
                      <w:proofErr w:type="gramEnd"/>
                    </w:p>
                  </w:txbxContent>
                </v:textbox>
              </v:rect>
            </w:pict>
          </mc:Fallback>
        </mc:AlternateContent>
      </w:r>
    </w:p>
    <w:p w:rsidR="00817509" w:rsidRPr="00387C26" w:rsidRDefault="00AC404B" w:rsidP="00387C26">
      <w:pPr>
        <w:spacing w:line="264" w:lineRule="auto"/>
        <w:rPr>
          <w:rFonts w:ascii="Cambria" w:hAnsi="Cambria"/>
          <w:bCs/>
        </w:rPr>
      </w:pPr>
      <w:r w:rsidRPr="00387C26">
        <w:rPr>
          <w:rFonts w:ascii="Cambria" w:hAnsi="Cambria"/>
          <w:bCs/>
          <w:noProof/>
          <w:lang w:val="id-ID" w:eastAsia="id-ID"/>
        </w:rPr>
        <mc:AlternateContent>
          <mc:Choice Requires="wps">
            <w:drawing>
              <wp:anchor distT="4294967295" distB="4294967295" distL="114300" distR="114300" simplePos="0" relativeHeight="251666432" behindDoc="0" locked="0" layoutInCell="1" allowOverlap="1" wp14:anchorId="1D6E1015" wp14:editId="226BA80F">
                <wp:simplePos x="0" y="0"/>
                <wp:positionH relativeFrom="column">
                  <wp:posOffset>1887855</wp:posOffset>
                </wp:positionH>
                <wp:positionV relativeFrom="paragraph">
                  <wp:posOffset>171186</wp:posOffset>
                </wp:positionV>
                <wp:extent cx="1187450" cy="0"/>
                <wp:effectExtent l="0" t="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8.65pt,13.5pt" to="24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" strokecolor="black [3213]">
                <o:lock v:ext="edit" shapetype="f"/>
              </v:line>
            </w:pict>
          </mc:Fallback>
        </mc:AlternateContent>
      </w:r>
    </w:p>
    <w:p w:rsidR="00817509" w:rsidRPr="00387C26" w:rsidRDefault="00817509" w:rsidP="00387C26">
      <w:pPr>
        <w:spacing w:line="264" w:lineRule="auto"/>
        <w:rPr>
          <w:rFonts w:ascii="Cambria" w:hAnsi="Cambria"/>
          <w:bCs/>
        </w:rPr>
      </w:pPr>
    </w:p>
    <w:p w:rsidR="00681BA3" w:rsidRPr="00387C26" w:rsidRDefault="0000452B" w:rsidP="00387C26">
      <w:pPr>
        <w:pStyle w:val="ListParagraph"/>
        <w:numPr>
          <w:ilvl w:val="0"/>
          <w:numId w:val="9"/>
        </w:numPr>
        <w:spacing w:line="264" w:lineRule="auto"/>
        <w:ind w:left="360"/>
        <w:contextualSpacing w:val="0"/>
        <w:rPr>
          <w:rFonts w:ascii="Cambria" w:hAnsi="Cambria"/>
          <w:bCs/>
          <w:szCs w:val="22"/>
        </w:rPr>
      </w:pPr>
      <w:r w:rsidRPr="00566887">
        <w:rPr>
          <w:rFonts w:eastAsia="Times New Roman" w:cs="Lucida Sans"/>
          <w:noProof/>
          <w:sz w:val="24"/>
          <w:lang w:eastAsia="id-ID"/>
        </w:rPr>
        <w:lastRenderedPageBreak/>
        <mc:AlternateContent>
          <mc:Choice Requires="wpg">
            <w:drawing>
              <wp:anchor distT="0" distB="0" distL="114300" distR="114300" simplePos="0" relativeHeight="251674624" behindDoc="0" locked="0" layoutInCell="1" allowOverlap="1" wp14:anchorId="3AC6D1E2" wp14:editId="786E8FF5">
                <wp:simplePos x="0" y="0"/>
                <wp:positionH relativeFrom="column">
                  <wp:posOffset>-86360</wp:posOffset>
                </wp:positionH>
                <wp:positionV relativeFrom="paragraph">
                  <wp:posOffset>-385651</wp:posOffset>
                </wp:positionV>
                <wp:extent cx="3890010" cy="252095"/>
                <wp:effectExtent l="0" t="0" r="0"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0010" cy="252095"/>
                          <a:chOff x="1533" y="946"/>
                          <a:chExt cx="6126" cy="397"/>
                        </a:xfrm>
                      </wpg:grpSpPr>
                      <wps:wsp>
                        <wps:cNvPr id="4" name="Text Box 4"/>
                        <wps:cNvSpPr txBox="1">
                          <a:spLocks noChangeArrowheads="1"/>
                        </wps:cNvSpPr>
                        <wps:spPr bwMode="auto">
                          <a:xfrm>
                            <a:off x="2094" y="958"/>
                            <a:ext cx="5565"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rPr>
                                  <w:rFonts w:ascii="Cambria" w:hAnsi="Cambria"/>
                                  <w:i/>
                                  <w:sz w:val="20"/>
                                </w:rPr>
                              </w:pPr>
                              <w:r w:rsidRPr="009E4478">
                                <w:rPr>
                                  <w:rFonts w:ascii="Cambria" w:hAnsi="Cambria"/>
                                  <w:i/>
                                  <w:sz w:val="20"/>
                                </w:rPr>
                                <w:t>Jurnal IKESMA Volume 13 Nomor 2 September 2017</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533" y="946"/>
                            <a:ext cx="626"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521B8D" w:rsidRDefault="0000452B" w:rsidP="0000452B">
                              <w:pPr>
                                <w:rPr>
                                  <w:rFonts w:ascii="Cambria" w:hAnsi="Cambria"/>
                                  <w:sz w:val="18"/>
                                  <w:szCs w:val="18"/>
                                  <w:lang w:val="id-ID"/>
                                </w:rPr>
                              </w:pPr>
                              <w:r w:rsidRPr="009E4478">
                                <w:rPr>
                                  <w:rFonts w:ascii="Cambria" w:hAnsi="Cambria"/>
                                  <w:sz w:val="20"/>
                                  <w:szCs w:val="18"/>
                                </w:rPr>
                                <w:t>1</w:t>
                              </w:r>
                              <w:r>
                                <w:rPr>
                                  <w:rFonts w:ascii="Cambria" w:hAnsi="Cambria"/>
                                  <w:sz w:val="20"/>
                                  <w:szCs w:val="18"/>
                                  <w:lang w:val="id-ID"/>
                                </w:rPr>
                                <w:t>4</w:t>
                              </w:r>
                              <w:r w:rsidR="00165A93">
                                <w:rPr>
                                  <w:rFonts w:ascii="Cambria" w:hAnsi="Cambria"/>
                                  <w:sz w:val="20"/>
                                  <w:szCs w:val="18"/>
                                  <w:lang w:val="id-ID"/>
                                </w:rP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5" style="position:absolute;left:0;text-align:left;margin-left:-6.8pt;margin-top:-30.35pt;width:306.3pt;height:19.85pt;z-index:251674624" coordorigin="1533,946" coordsize="612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">
                <v:shape id="Text Box 4" o:spid="_x0000_s1036" type="#_x0000_t202" style="position:absolute;left:2094;top:958;width:556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0452B" w:rsidRPr="009E4478" w:rsidRDefault="0000452B" w:rsidP="0000452B">
                        <w:pPr>
                          <w:rPr>
                            <w:rFonts w:ascii="Cambria" w:hAnsi="Cambria"/>
                            <w:i/>
                            <w:sz w:val="20"/>
                          </w:rPr>
                        </w:pPr>
                        <w:r w:rsidRPr="009E4478">
                          <w:rPr>
                            <w:rFonts w:ascii="Cambria" w:hAnsi="Cambria"/>
                            <w:i/>
                            <w:sz w:val="20"/>
                          </w:rPr>
                          <w:t>Jurnal IKESMA Volume 13 Nomor 2 September 2017</w:t>
                        </w:r>
                      </w:p>
                    </w:txbxContent>
                  </v:textbox>
                </v:shape>
                <v:shape id="Text Box 6" o:spid="_x0000_s1037" type="#_x0000_t202" style="position:absolute;left:1533;top:946;width:626;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00452B" w:rsidRPr="00521B8D" w:rsidRDefault="0000452B" w:rsidP="0000452B">
                        <w:pPr>
                          <w:rPr>
                            <w:rFonts w:ascii="Cambria" w:hAnsi="Cambria"/>
                            <w:sz w:val="18"/>
                            <w:szCs w:val="18"/>
                            <w:lang w:val="id-ID"/>
                          </w:rPr>
                        </w:pPr>
                        <w:r w:rsidRPr="009E4478">
                          <w:rPr>
                            <w:rFonts w:ascii="Cambria" w:hAnsi="Cambria"/>
                            <w:sz w:val="20"/>
                            <w:szCs w:val="18"/>
                          </w:rPr>
                          <w:t>1</w:t>
                        </w:r>
                        <w:r>
                          <w:rPr>
                            <w:rFonts w:ascii="Cambria" w:hAnsi="Cambria"/>
                            <w:sz w:val="20"/>
                            <w:szCs w:val="18"/>
                            <w:lang w:val="id-ID"/>
                          </w:rPr>
                          <w:t>4</w:t>
                        </w:r>
                        <w:r w:rsidR="00165A93">
                          <w:rPr>
                            <w:rFonts w:ascii="Cambria" w:hAnsi="Cambria"/>
                            <w:sz w:val="20"/>
                            <w:szCs w:val="18"/>
                            <w:lang w:val="id-ID"/>
                          </w:rPr>
                          <w:t>9</w:t>
                        </w:r>
                      </w:p>
                    </w:txbxContent>
                  </v:textbox>
                </v:shape>
              </v:group>
            </w:pict>
          </mc:Fallback>
        </mc:AlternateContent>
      </w:r>
      <w:r w:rsidR="00817509" w:rsidRPr="00387C26">
        <w:rPr>
          <w:rFonts w:ascii="Cambria" w:hAnsi="Cambria"/>
          <w:bCs/>
          <w:szCs w:val="22"/>
        </w:rPr>
        <w:t xml:space="preserve">Menghitung indeks masing-masing kelompok indikator dengan cara menjumlahkan seluruh hasil perkalian </w:t>
      </w:r>
    </w:p>
    <w:p w:rsidR="00681BA3" w:rsidRPr="00387C26" w:rsidRDefault="00AC404B" w:rsidP="00387C26">
      <w:pPr>
        <w:spacing w:line="264" w:lineRule="auto"/>
        <w:rPr>
          <w:rFonts w:ascii="Cambria" w:hAnsi="Cambria"/>
          <w:bCs/>
          <w:lang w:val="id-ID"/>
        </w:rPr>
      </w:pPr>
      <w:r w:rsidRPr="00387C26">
        <w:rPr>
          <w:rFonts w:ascii="Cambria" w:hAnsi="Cambria"/>
          <w:bCs/>
          <w:noProof/>
          <w:lang w:val="id-ID" w:eastAsia="id-ID"/>
        </w:rPr>
        <mc:AlternateContent>
          <mc:Choice Requires="wps">
            <w:drawing>
              <wp:anchor distT="0" distB="0" distL="114300" distR="114300" simplePos="0" relativeHeight="251663360" behindDoc="0" locked="0" layoutInCell="1" allowOverlap="1" wp14:anchorId="2D2F3EED" wp14:editId="088DD70D">
                <wp:simplePos x="0" y="0"/>
                <wp:positionH relativeFrom="column">
                  <wp:posOffset>8626</wp:posOffset>
                </wp:positionH>
                <wp:positionV relativeFrom="paragraph">
                  <wp:posOffset>24945</wp:posOffset>
                </wp:positionV>
                <wp:extent cx="5417389" cy="857250"/>
                <wp:effectExtent l="0" t="0" r="1206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389" cy="857250"/>
                        </a:xfrm>
                        <a:prstGeom prst="rect">
                          <a:avLst/>
                        </a:prstGeom>
                        <a:solidFill>
                          <a:srgbClr val="FFFFFF"/>
                        </a:solidFill>
                        <a:ln w="9525">
                          <a:solidFill>
                            <a:srgbClr val="000000"/>
                          </a:solidFill>
                          <a:miter lim="800000"/>
                          <a:headEnd/>
                          <a:tailEnd/>
                        </a:ln>
                      </wps:spPr>
                      <wps:txbx>
                        <w:txbxContent>
                          <w:p w:rsidR="00817509" w:rsidRPr="00AC404B" w:rsidRDefault="00817509" w:rsidP="00817509">
                            <w:pPr>
                              <w:spacing w:line="360" w:lineRule="auto"/>
                              <w:rPr>
                                <w:rFonts w:ascii="Cambria" w:hAnsi="Cambria"/>
                                <w:sz w:val="20"/>
                                <w:szCs w:val="20"/>
                              </w:rPr>
                            </w:pPr>
                            <w:r w:rsidRPr="00AC404B">
                              <w:rPr>
                                <w:rFonts w:ascii="Cambria" w:hAnsi="Cambria"/>
                                <w:sz w:val="20"/>
                                <w:szCs w:val="20"/>
                              </w:rPr>
                              <w:t>Indeks kelompok indikator =</w:t>
                            </w:r>
                          </w:p>
                          <w:p w:rsidR="00817509" w:rsidRPr="00753FFD" w:rsidRDefault="00817509" w:rsidP="00817509">
                            <w:pPr>
                              <w:spacing w:line="360" w:lineRule="auto"/>
                              <w:rPr>
                                <w:sz w:val="20"/>
                                <w:szCs w:val="20"/>
                              </w:rPr>
                            </w:pPr>
                            <w:r w:rsidRPr="00AC404B">
                              <w:rPr>
                                <w:rFonts w:ascii="Cambria" w:hAnsi="Cambria"/>
                                <w:sz w:val="20"/>
                                <w:szCs w:val="20"/>
                              </w:rPr>
                              <w:t xml:space="preserve">(Nilai Indeks </w:t>
                            </w:r>
                            <w:proofErr w:type="gramStart"/>
                            <w:r w:rsidRPr="00AC404B">
                              <w:rPr>
                                <w:rFonts w:ascii="Cambria" w:hAnsi="Cambria"/>
                                <w:sz w:val="20"/>
                                <w:szCs w:val="20"/>
                              </w:rPr>
                              <w:t>Indikator</w:t>
                            </w:r>
                            <w:r w:rsidRPr="00AC404B">
                              <w:rPr>
                                <w:rFonts w:ascii="Cambria" w:hAnsi="Cambria"/>
                                <w:sz w:val="20"/>
                                <w:szCs w:val="20"/>
                                <w:vertAlign w:val="subscript"/>
                              </w:rPr>
                              <w:t>(</w:t>
                            </w:r>
                            <w:proofErr w:type="gramEnd"/>
                            <w:r w:rsidRPr="00AC404B">
                              <w:rPr>
                                <w:rFonts w:ascii="Cambria" w:hAnsi="Cambria"/>
                                <w:sz w:val="20"/>
                                <w:szCs w:val="20"/>
                                <w:vertAlign w:val="subscript"/>
                              </w:rPr>
                              <w:t>1)</w:t>
                            </w:r>
                            <w:r w:rsidRPr="00AC404B">
                              <w:rPr>
                                <w:rFonts w:ascii="Cambria" w:hAnsi="Cambria"/>
                                <w:sz w:val="20"/>
                                <w:szCs w:val="20"/>
                              </w:rPr>
                              <w:t xml:space="preserve"> * Proporsi Bobot</w:t>
                            </w:r>
                            <w:r w:rsidRPr="00AC404B">
                              <w:rPr>
                                <w:rFonts w:ascii="Cambria" w:hAnsi="Cambria"/>
                                <w:sz w:val="20"/>
                                <w:szCs w:val="20"/>
                                <w:vertAlign w:val="subscript"/>
                              </w:rPr>
                              <w:t>(1)</w:t>
                            </w:r>
                            <w:r w:rsidRPr="00AC404B">
                              <w:rPr>
                                <w:rFonts w:ascii="Cambria" w:hAnsi="Cambria"/>
                                <w:sz w:val="20"/>
                                <w:szCs w:val="20"/>
                              </w:rPr>
                              <w:t xml:space="preserve"> )  + (Nilai Indeks </w:t>
                            </w:r>
                            <w:proofErr w:type="gramStart"/>
                            <w:r w:rsidRPr="00AC404B">
                              <w:rPr>
                                <w:rFonts w:ascii="Cambria" w:hAnsi="Cambria"/>
                                <w:sz w:val="20"/>
                                <w:szCs w:val="20"/>
                              </w:rPr>
                              <w:t>Indikator</w:t>
                            </w:r>
                            <w:r w:rsidRPr="00AC404B">
                              <w:rPr>
                                <w:rFonts w:ascii="Cambria" w:hAnsi="Cambria"/>
                                <w:sz w:val="20"/>
                                <w:szCs w:val="20"/>
                                <w:vertAlign w:val="subscript"/>
                              </w:rPr>
                              <w:t>(</w:t>
                            </w:r>
                            <w:proofErr w:type="gramEnd"/>
                            <w:r w:rsidRPr="00AC404B">
                              <w:rPr>
                                <w:rFonts w:ascii="Cambria" w:hAnsi="Cambria"/>
                                <w:sz w:val="20"/>
                                <w:szCs w:val="20"/>
                                <w:vertAlign w:val="subscript"/>
                              </w:rPr>
                              <w:t>2)</w:t>
                            </w:r>
                            <w:r w:rsidRPr="00AC404B">
                              <w:rPr>
                                <w:rFonts w:ascii="Cambria" w:hAnsi="Cambria"/>
                                <w:sz w:val="20"/>
                                <w:szCs w:val="20"/>
                              </w:rPr>
                              <w:t xml:space="preserve">  * Proporsi Bobot</w:t>
                            </w:r>
                            <w:r w:rsidRPr="00AC404B">
                              <w:rPr>
                                <w:rFonts w:ascii="Cambria" w:hAnsi="Cambria"/>
                                <w:sz w:val="20"/>
                                <w:szCs w:val="20"/>
                                <w:vertAlign w:val="subscript"/>
                              </w:rPr>
                              <w:t>(2)</w:t>
                            </w:r>
                            <w:r w:rsidRPr="00AC404B">
                              <w:rPr>
                                <w:rFonts w:ascii="Cambria" w:hAnsi="Cambria"/>
                                <w:sz w:val="20"/>
                                <w:szCs w:val="20"/>
                              </w:rPr>
                              <w:t xml:space="preserve">  ) </w:t>
                            </w:r>
                            <w:r w:rsidR="00AC404B">
                              <w:rPr>
                                <w:rFonts w:ascii="Cambria" w:hAnsi="Cambria"/>
                                <w:sz w:val="20"/>
                                <w:szCs w:val="20"/>
                                <w:lang w:val="id-ID"/>
                              </w:rPr>
                              <w:t xml:space="preserve">   </w:t>
                            </w:r>
                            <w:r w:rsidRPr="00AC404B">
                              <w:rPr>
                                <w:rFonts w:ascii="Cambria" w:hAnsi="Cambria"/>
                                <w:sz w:val="20"/>
                                <w:szCs w:val="20"/>
                              </w:rPr>
                              <w:t xml:space="preserve">+ .......................  </w:t>
                            </w:r>
                            <w:proofErr w:type="gramStart"/>
                            <w:r w:rsidRPr="00AC404B">
                              <w:rPr>
                                <w:rFonts w:ascii="Cambria" w:hAnsi="Cambria"/>
                                <w:sz w:val="20"/>
                                <w:szCs w:val="20"/>
                              </w:rPr>
                              <w:t>+  (</w:t>
                            </w:r>
                            <w:proofErr w:type="gramEnd"/>
                            <w:r w:rsidRPr="00AC404B">
                              <w:rPr>
                                <w:rFonts w:ascii="Cambria" w:hAnsi="Cambria"/>
                                <w:sz w:val="20"/>
                                <w:szCs w:val="20"/>
                              </w:rPr>
                              <w:t>Nilai Indeks Indikator</w:t>
                            </w:r>
                            <w:r w:rsidRPr="00AC404B">
                              <w:rPr>
                                <w:rFonts w:ascii="Cambria" w:hAnsi="Cambria"/>
                                <w:sz w:val="20"/>
                                <w:szCs w:val="20"/>
                                <w:vertAlign w:val="subscript"/>
                              </w:rPr>
                              <w:t>(7)</w:t>
                            </w:r>
                            <w:r w:rsidRPr="00AC404B">
                              <w:rPr>
                                <w:rFonts w:ascii="Cambria" w:hAnsi="Cambria"/>
                                <w:sz w:val="20"/>
                                <w:szCs w:val="20"/>
                              </w:rPr>
                              <w:t xml:space="preserve"> * Proporsi Bobot</w:t>
                            </w:r>
                            <w:r w:rsidRPr="00AC404B">
                              <w:rPr>
                                <w:rFonts w:ascii="Cambria" w:hAnsi="Cambria"/>
                                <w:sz w:val="20"/>
                                <w:szCs w:val="20"/>
                                <w:vertAlign w:val="subscript"/>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8" style="position:absolute;margin-left:.7pt;margin-top:1.95pt;width:426.5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">
                <v:textbox>
                  <w:txbxContent>
                    <w:p w:rsidR="00817509" w:rsidRPr="00AC404B" w:rsidRDefault="00817509" w:rsidP="00817509">
                      <w:pPr>
                        <w:spacing w:line="360" w:lineRule="auto"/>
                        <w:rPr>
                          <w:rFonts w:ascii="Cambria" w:hAnsi="Cambria"/>
                          <w:sz w:val="20"/>
                          <w:szCs w:val="20"/>
                        </w:rPr>
                      </w:pPr>
                      <w:r w:rsidRPr="00AC404B">
                        <w:rPr>
                          <w:rFonts w:ascii="Cambria" w:hAnsi="Cambria"/>
                          <w:sz w:val="20"/>
                          <w:szCs w:val="20"/>
                        </w:rPr>
                        <w:t>Indeks kelompok indikator =</w:t>
                      </w:r>
                    </w:p>
                    <w:p w:rsidR="00817509" w:rsidRPr="00753FFD" w:rsidRDefault="00817509" w:rsidP="00817509">
                      <w:pPr>
                        <w:spacing w:line="360" w:lineRule="auto"/>
                        <w:rPr>
                          <w:sz w:val="20"/>
                          <w:szCs w:val="20"/>
                        </w:rPr>
                      </w:pPr>
                      <w:r w:rsidRPr="00AC404B">
                        <w:rPr>
                          <w:rFonts w:ascii="Cambria" w:hAnsi="Cambria"/>
                          <w:sz w:val="20"/>
                          <w:szCs w:val="20"/>
                        </w:rPr>
                        <w:t xml:space="preserve">(Nilai Indeks </w:t>
                      </w:r>
                      <w:proofErr w:type="gramStart"/>
                      <w:r w:rsidRPr="00AC404B">
                        <w:rPr>
                          <w:rFonts w:ascii="Cambria" w:hAnsi="Cambria"/>
                          <w:sz w:val="20"/>
                          <w:szCs w:val="20"/>
                        </w:rPr>
                        <w:t>Indikator</w:t>
                      </w:r>
                      <w:r w:rsidRPr="00AC404B">
                        <w:rPr>
                          <w:rFonts w:ascii="Cambria" w:hAnsi="Cambria"/>
                          <w:sz w:val="20"/>
                          <w:szCs w:val="20"/>
                          <w:vertAlign w:val="subscript"/>
                        </w:rPr>
                        <w:t>(</w:t>
                      </w:r>
                      <w:proofErr w:type="gramEnd"/>
                      <w:r w:rsidRPr="00AC404B">
                        <w:rPr>
                          <w:rFonts w:ascii="Cambria" w:hAnsi="Cambria"/>
                          <w:sz w:val="20"/>
                          <w:szCs w:val="20"/>
                          <w:vertAlign w:val="subscript"/>
                        </w:rPr>
                        <w:t>1)</w:t>
                      </w:r>
                      <w:r w:rsidRPr="00AC404B">
                        <w:rPr>
                          <w:rFonts w:ascii="Cambria" w:hAnsi="Cambria"/>
                          <w:sz w:val="20"/>
                          <w:szCs w:val="20"/>
                        </w:rPr>
                        <w:t xml:space="preserve"> * Proporsi Bobot</w:t>
                      </w:r>
                      <w:r w:rsidRPr="00AC404B">
                        <w:rPr>
                          <w:rFonts w:ascii="Cambria" w:hAnsi="Cambria"/>
                          <w:sz w:val="20"/>
                          <w:szCs w:val="20"/>
                          <w:vertAlign w:val="subscript"/>
                        </w:rPr>
                        <w:t>(1)</w:t>
                      </w:r>
                      <w:r w:rsidRPr="00AC404B">
                        <w:rPr>
                          <w:rFonts w:ascii="Cambria" w:hAnsi="Cambria"/>
                          <w:sz w:val="20"/>
                          <w:szCs w:val="20"/>
                        </w:rPr>
                        <w:t xml:space="preserve"> )  + (Nilai Indeks </w:t>
                      </w:r>
                      <w:proofErr w:type="gramStart"/>
                      <w:r w:rsidRPr="00AC404B">
                        <w:rPr>
                          <w:rFonts w:ascii="Cambria" w:hAnsi="Cambria"/>
                          <w:sz w:val="20"/>
                          <w:szCs w:val="20"/>
                        </w:rPr>
                        <w:t>Indikator</w:t>
                      </w:r>
                      <w:r w:rsidRPr="00AC404B">
                        <w:rPr>
                          <w:rFonts w:ascii="Cambria" w:hAnsi="Cambria"/>
                          <w:sz w:val="20"/>
                          <w:szCs w:val="20"/>
                          <w:vertAlign w:val="subscript"/>
                        </w:rPr>
                        <w:t>(</w:t>
                      </w:r>
                      <w:proofErr w:type="gramEnd"/>
                      <w:r w:rsidRPr="00AC404B">
                        <w:rPr>
                          <w:rFonts w:ascii="Cambria" w:hAnsi="Cambria"/>
                          <w:sz w:val="20"/>
                          <w:szCs w:val="20"/>
                          <w:vertAlign w:val="subscript"/>
                        </w:rPr>
                        <w:t>2)</w:t>
                      </w:r>
                      <w:r w:rsidRPr="00AC404B">
                        <w:rPr>
                          <w:rFonts w:ascii="Cambria" w:hAnsi="Cambria"/>
                          <w:sz w:val="20"/>
                          <w:szCs w:val="20"/>
                        </w:rPr>
                        <w:t xml:space="preserve">  * Proporsi Bobot</w:t>
                      </w:r>
                      <w:r w:rsidRPr="00AC404B">
                        <w:rPr>
                          <w:rFonts w:ascii="Cambria" w:hAnsi="Cambria"/>
                          <w:sz w:val="20"/>
                          <w:szCs w:val="20"/>
                          <w:vertAlign w:val="subscript"/>
                        </w:rPr>
                        <w:t>(2)</w:t>
                      </w:r>
                      <w:r w:rsidRPr="00AC404B">
                        <w:rPr>
                          <w:rFonts w:ascii="Cambria" w:hAnsi="Cambria"/>
                          <w:sz w:val="20"/>
                          <w:szCs w:val="20"/>
                        </w:rPr>
                        <w:t xml:space="preserve">  ) </w:t>
                      </w:r>
                      <w:r w:rsidR="00AC404B">
                        <w:rPr>
                          <w:rFonts w:ascii="Cambria" w:hAnsi="Cambria"/>
                          <w:sz w:val="20"/>
                          <w:szCs w:val="20"/>
                          <w:lang w:val="id-ID"/>
                        </w:rPr>
                        <w:t xml:space="preserve">   </w:t>
                      </w:r>
                      <w:r w:rsidRPr="00AC404B">
                        <w:rPr>
                          <w:rFonts w:ascii="Cambria" w:hAnsi="Cambria"/>
                          <w:sz w:val="20"/>
                          <w:szCs w:val="20"/>
                        </w:rPr>
                        <w:t xml:space="preserve">+ .......................  </w:t>
                      </w:r>
                      <w:proofErr w:type="gramStart"/>
                      <w:r w:rsidRPr="00AC404B">
                        <w:rPr>
                          <w:rFonts w:ascii="Cambria" w:hAnsi="Cambria"/>
                          <w:sz w:val="20"/>
                          <w:szCs w:val="20"/>
                        </w:rPr>
                        <w:t>+  (</w:t>
                      </w:r>
                      <w:proofErr w:type="gramEnd"/>
                      <w:r w:rsidRPr="00AC404B">
                        <w:rPr>
                          <w:rFonts w:ascii="Cambria" w:hAnsi="Cambria"/>
                          <w:sz w:val="20"/>
                          <w:szCs w:val="20"/>
                        </w:rPr>
                        <w:t>Nilai Indeks Indikator</w:t>
                      </w:r>
                      <w:r w:rsidRPr="00AC404B">
                        <w:rPr>
                          <w:rFonts w:ascii="Cambria" w:hAnsi="Cambria"/>
                          <w:sz w:val="20"/>
                          <w:szCs w:val="20"/>
                          <w:vertAlign w:val="subscript"/>
                        </w:rPr>
                        <w:t>(7)</w:t>
                      </w:r>
                      <w:r w:rsidRPr="00AC404B">
                        <w:rPr>
                          <w:rFonts w:ascii="Cambria" w:hAnsi="Cambria"/>
                          <w:sz w:val="20"/>
                          <w:szCs w:val="20"/>
                        </w:rPr>
                        <w:t xml:space="preserve"> * Proporsi Bobot</w:t>
                      </w:r>
                      <w:r w:rsidRPr="00AC404B">
                        <w:rPr>
                          <w:rFonts w:ascii="Cambria" w:hAnsi="Cambria"/>
                          <w:sz w:val="20"/>
                          <w:szCs w:val="20"/>
                          <w:vertAlign w:val="subscript"/>
                        </w:rPr>
                        <w:t>(7)</w:t>
                      </w:r>
                    </w:p>
                  </w:txbxContent>
                </v:textbox>
              </v:rect>
            </w:pict>
          </mc:Fallback>
        </mc:AlternateContent>
      </w:r>
    </w:p>
    <w:p w:rsidR="00817509" w:rsidRDefault="00817509" w:rsidP="00387C26">
      <w:pPr>
        <w:spacing w:line="264" w:lineRule="auto"/>
        <w:rPr>
          <w:rFonts w:ascii="Cambria" w:hAnsi="Cambria"/>
          <w:bCs/>
          <w:lang w:val="id-ID"/>
        </w:rPr>
      </w:pPr>
      <w:proofErr w:type="gramStart"/>
      <w:r w:rsidRPr="00387C26">
        <w:rPr>
          <w:rFonts w:ascii="Cambria" w:hAnsi="Cambria"/>
          <w:bCs/>
        </w:rPr>
        <w:t>nilai</w:t>
      </w:r>
      <w:proofErr w:type="gramEnd"/>
      <w:r w:rsidRPr="00387C26">
        <w:rPr>
          <w:rFonts w:ascii="Cambria" w:hAnsi="Cambria"/>
          <w:bCs/>
        </w:rPr>
        <w:t xml:space="preserve"> indeks indikator dengan proporsi bobot yang ada dalam satu kelompok.</w:t>
      </w: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Default="00AC404B" w:rsidP="00387C26">
      <w:pPr>
        <w:spacing w:line="264" w:lineRule="auto"/>
        <w:rPr>
          <w:rFonts w:ascii="Cambria" w:hAnsi="Cambria"/>
          <w:bCs/>
          <w:lang w:val="id-ID"/>
        </w:rPr>
      </w:pPr>
    </w:p>
    <w:p w:rsidR="00AC404B" w:rsidRPr="00AC404B" w:rsidRDefault="00AC404B" w:rsidP="00387C26">
      <w:pPr>
        <w:spacing w:line="264" w:lineRule="auto"/>
        <w:rPr>
          <w:rFonts w:ascii="Cambria" w:hAnsi="Cambria"/>
          <w:bCs/>
          <w:lang w:val="id-ID"/>
        </w:rPr>
      </w:pPr>
    </w:p>
    <w:p w:rsidR="00817509" w:rsidRPr="00387C26" w:rsidRDefault="00817509" w:rsidP="00387C26">
      <w:pPr>
        <w:spacing w:line="264" w:lineRule="auto"/>
        <w:ind w:left="360" w:firstLine="540"/>
        <w:jc w:val="both"/>
        <w:rPr>
          <w:rFonts w:ascii="Cambria" w:eastAsia="Times New Roman" w:hAnsi="Cambria"/>
        </w:rPr>
      </w:pPr>
    </w:p>
    <w:p w:rsidR="00AC404B" w:rsidRDefault="00AC404B" w:rsidP="00387C26">
      <w:pPr>
        <w:spacing w:line="264" w:lineRule="auto"/>
        <w:ind w:left="360" w:hanging="360"/>
        <w:rPr>
          <w:rFonts w:ascii="Cambria" w:eastAsia="Times New Roman" w:hAnsi="Cambria"/>
          <w:b/>
          <w:bCs/>
        </w:rPr>
        <w:sectPr w:rsidR="00AC404B" w:rsidSect="004934F5">
          <w:pgSz w:w="11907" w:h="16839" w:code="9"/>
          <w:pgMar w:top="2275" w:right="1282" w:bottom="1138" w:left="1440" w:header="850" w:footer="720" w:gutter="0"/>
          <w:cols w:num="2" w:space="0" w:equalWidth="0">
            <w:col w:w="4303" w:space="429"/>
            <w:col w:w="4404" w:space="0"/>
          </w:cols>
          <w:titlePg/>
          <w:docGrid w:linePitch="299"/>
        </w:sectPr>
      </w:pPr>
    </w:p>
    <w:p w:rsidR="00817509" w:rsidRPr="00387C26" w:rsidRDefault="00817509" w:rsidP="00387C26">
      <w:pPr>
        <w:spacing w:line="264" w:lineRule="auto"/>
        <w:ind w:left="360" w:hanging="360"/>
        <w:rPr>
          <w:rFonts w:ascii="Cambria" w:eastAsia="Times New Roman" w:hAnsi="Cambria"/>
          <w:b/>
          <w:bCs/>
        </w:rPr>
      </w:pPr>
      <w:r w:rsidRPr="00387C26">
        <w:rPr>
          <w:rFonts w:ascii="Cambria" w:eastAsia="Times New Roman" w:hAnsi="Cambria"/>
          <w:b/>
          <w:bCs/>
        </w:rPr>
        <w:lastRenderedPageBreak/>
        <w:t>HASIL</w:t>
      </w:r>
      <w:r w:rsidR="00AC404B">
        <w:rPr>
          <w:rFonts w:ascii="Cambria" w:eastAsia="Times New Roman" w:hAnsi="Cambria"/>
          <w:b/>
          <w:bCs/>
          <w:lang w:val="id-ID"/>
        </w:rPr>
        <w:t xml:space="preserve"> </w:t>
      </w:r>
      <w:r w:rsidRPr="00387C26">
        <w:rPr>
          <w:rFonts w:ascii="Cambria" w:eastAsia="Times New Roman" w:hAnsi="Cambria"/>
          <w:b/>
          <w:bCs/>
        </w:rPr>
        <w:t>DAN PEMBAHASAN</w:t>
      </w:r>
    </w:p>
    <w:p w:rsidR="00817509" w:rsidRDefault="00817509" w:rsidP="00387C26">
      <w:pPr>
        <w:spacing w:line="264" w:lineRule="auto"/>
        <w:ind w:left="360" w:hanging="360"/>
        <w:rPr>
          <w:rFonts w:ascii="Cambria" w:eastAsia="Times New Roman" w:hAnsi="Cambria"/>
          <w:b/>
          <w:bCs/>
          <w:lang w:val="id-ID"/>
        </w:rPr>
      </w:pPr>
      <w:r w:rsidRPr="00387C26">
        <w:rPr>
          <w:rFonts w:ascii="Cambria" w:eastAsia="Times New Roman" w:hAnsi="Cambria"/>
          <w:b/>
          <w:bCs/>
        </w:rPr>
        <w:t>Indikator Perilaku Kesehatan</w:t>
      </w:r>
    </w:p>
    <w:p w:rsidR="00AC404B" w:rsidRPr="00AC404B" w:rsidRDefault="00AC404B" w:rsidP="00387C26">
      <w:pPr>
        <w:spacing w:line="264" w:lineRule="auto"/>
        <w:ind w:left="360" w:hanging="360"/>
        <w:rPr>
          <w:rFonts w:ascii="Cambria" w:eastAsia="Times New Roman" w:hAnsi="Cambria"/>
          <w:b/>
          <w:bCs/>
          <w:lang w:val="id-ID"/>
        </w:rPr>
      </w:pPr>
    </w:p>
    <w:p w:rsidR="00AC404B" w:rsidRDefault="00817509" w:rsidP="00387C26">
      <w:pPr>
        <w:spacing w:line="264" w:lineRule="auto"/>
        <w:ind w:firstLine="709"/>
        <w:jc w:val="both"/>
        <w:rPr>
          <w:rFonts w:ascii="Cambria" w:eastAsia="Times New Roman" w:hAnsi="Cambria"/>
          <w:bCs/>
        </w:rPr>
        <w:sectPr w:rsidR="00AC404B" w:rsidSect="00AC404B">
          <w:type w:val="continuous"/>
          <w:pgSz w:w="11907" w:h="16839" w:code="9"/>
          <w:pgMar w:top="2275" w:right="1282" w:bottom="1138" w:left="1440" w:header="850" w:footer="720" w:gutter="0"/>
          <w:cols w:num="2" w:space="429"/>
          <w:titlePg/>
          <w:docGrid w:linePitch="299"/>
        </w:sectPr>
      </w:pPr>
      <w:r w:rsidRPr="00387C26">
        <w:rPr>
          <w:rFonts w:ascii="Cambria" w:eastAsia="Times New Roman" w:hAnsi="Cambria"/>
          <w:bCs/>
        </w:rPr>
        <w:t xml:space="preserve">Berdasarkan penilaian indikator dengan analisis IPKM 2013, didapat nilai indeks indikator untuk perilaku kesehatan adalah 0,575.Nilai indikator 0,575 kalau dilihat berdasarkan rentang nilai IPKM yaitu antara 0-1, maka dapat disimpulkan nilai </w:t>
      </w:r>
      <w:r w:rsidRPr="00387C26">
        <w:rPr>
          <w:rFonts w:ascii="Cambria" w:eastAsia="Times New Roman" w:hAnsi="Cambria"/>
          <w:bCs/>
        </w:rPr>
        <w:lastRenderedPageBreak/>
        <w:t>indeks perilaku kesehatan adalah sedang.Nilai proporsi tertinggi dari perilaku kesehatan adalah proporsi cuci tangan dengan benar sebesar 74,2 dan terendah adalah proporsi aktivitas fisik cukup sebesar 71,4, dengan nilai indeks parameter proporsi cuci tangan dengan benar sebesar 0,140 dan indeks  menggosok gigi dengan benar sebesar 0,135.</w:t>
      </w:r>
    </w:p>
    <w:p w:rsidR="00817509" w:rsidRPr="00387C26" w:rsidRDefault="00817509" w:rsidP="00387C26">
      <w:pPr>
        <w:spacing w:line="264" w:lineRule="auto"/>
        <w:ind w:firstLine="709"/>
        <w:jc w:val="both"/>
        <w:rPr>
          <w:rFonts w:ascii="Cambria" w:eastAsia="Times New Roman" w:hAnsi="Cambria"/>
          <w:bCs/>
        </w:rPr>
      </w:pPr>
      <w:r w:rsidRPr="00387C26">
        <w:rPr>
          <w:rFonts w:ascii="Cambria" w:eastAsia="Times New Roman" w:hAnsi="Cambria"/>
          <w:bCs/>
        </w:rPr>
        <w:lastRenderedPageBreak/>
        <w:t xml:space="preserve"> </w:t>
      </w:r>
    </w:p>
    <w:p w:rsidR="00AC404B" w:rsidRDefault="00AC404B" w:rsidP="00AC404B">
      <w:pPr>
        <w:spacing w:line="264" w:lineRule="auto"/>
        <w:ind w:left="851" w:hanging="851"/>
        <w:jc w:val="both"/>
        <w:rPr>
          <w:rFonts w:ascii="Cambria" w:eastAsia="Times New Roman" w:hAnsi="Cambria"/>
          <w:bCs/>
          <w:lang w:val="id-ID"/>
        </w:rPr>
      </w:pPr>
    </w:p>
    <w:p w:rsidR="00817509" w:rsidRPr="00387C26" w:rsidRDefault="00817509" w:rsidP="00AC404B">
      <w:pPr>
        <w:spacing w:line="264" w:lineRule="auto"/>
        <w:ind w:left="851" w:hanging="851"/>
        <w:jc w:val="both"/>
        <w:rPr>
          <w:rFonts w:ascii="Cambria" w:eastAsia="Times New Roman" w:hAnsi="Cambria"/>
          <w:bCs/>
        </w:rPr>
      </w:pPr>
      <w:proofErr w:type="gramStart"/>
      <w:r w:rsidRPr="00387C26">
        <w:rPr>
          <w:rFonts w:ascii="Cambria" w:eastAsia="Times New Roman" w:hAnsi="Cambria"/>
          <w:bCs/>
        </w:rPr>
        <w:t>Tabel 1.</w:t>
      </w:r>
      <w:proofErr w:type="gramEnd"/>
      <w:r w:rsidRPr="00387C26">
        <w:rPr>
          <w:rFonts w:ascii="Cambria" w:eastAsia="Times New Roman" w:hAnsi="Cambria"/>
          <w:bCs/>
        </w:rPr>
        <w:t xml:space="preserve"> </w:t>
      </w:r>
      <w:r w:rsidR="00AC404B">
        <w:rPr>
          <w:rFonts w:ascii="Cambria" w:eastAsia="Times New Roman" w:hAnsi="Cambria"/>
          <w:bCs/>
          <w:lang w:val="id-ID"/>
        </w:rPr>
        <w:tab/>
      </w:r>
      <w:r w:rsidRPr="00387C26">
        <w:rPr>
          <w:rFonts w:ascii="Cambria" w:eastAsia="Times New Roman" w:hAnsi="Cambria"/>
          <w:bCs/>
        </w:rPr>
        <w:t>Hasil Proporsi, Indeks Parameter dan Indeks Indikator Perilaku Kesehatan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3260"/>
        <w:gridCol w:w="1134"/>
        <w:gridCol w:w="1843"/>
        <w:gridCol w:w="1843"/>
      </w:tblGrid>
      <w:tr w:rsidR="00817509" w:rsidRPr="00387C26" w:rsidTr="00486993">
        <w:tc>
          <w:tcPr>
            <w:tcW w:w="599" w:type="dxa"/>
            <w:tcBorders>
              <w:top w:val="single" w:sz="4" w:space="0" w:color="auto"/>
              <w:bottom w:val="single" w:sz="4" w:space="0" w:color="auto"/>
            </w:tcBorders>
          </w:tcPr>
          <w:p w:rsidR="00817509" w:rsidRPr="00387C26" w:rsidRDefault="00817509" w:rsidP="00387C26">
            <w:pPr>
              <w:spacing w:line="264" w:lineRule="auto"/>
              <w:jc w:val="center"/>
              <w:rPr>
                <w:rFonts w:ascii="Cambria" w:eastAsia="Times New Roman" w:hAnsi="Cambria"/>
                <w:b/>
                <w:bCs/>
              </w:rPr>
            </w:pPr>
            <w:r w:rsidRPr="00387C26">
              <w:rPr>
                <w:rFonts w:ascii="Cambria" w:eastAsia="Times New Roman" w:hAnsi="Cambria"/>
                <w:b/>
                <w:bCs/>
              </w:rPr>
              <w:t xml:space="preserve">No </w:t>
            </w:r>
          </w:p>
        </w:tc>
        <w:tc>
          <w:tcPr>
            <w:tcW w:w="3260" w:type="dxa"/>
            <w:tcBorders>
              <w:top w:val="single" w:sz="4" w:space="0" w:color="auto"/>
              <w:bottom w:val="single" w:sz="4" w:space="0" w:color="auto"/>
            </w:tcBorders>
          </w:tcPr>
          <w:p w:rsidR="00817509" w:rsidRPr="00387C26" w:rsidRDefault="00817509" w:rsidP="00387C26">
            <w:pPr>
              <w:spacing w:line="264" w:lineRule="auto"/>
              <w:jc w:val="center"/>
              <w:rPr>
                <w:rFonts w:ascii="Cambria" w:eastAsia="Times New Roman" w:hAnsi="Cambria"/>
                <w:b/>
                <w:bCs/>
              </w:rPr>
            </w:pPr>
            <w:r w:rsidRPr="00387C26">
              <w:rPr>
                <w:rFonts w:ascii="Cambria" w:eastAsia="Times New Roman" w:hAnsi="Cambria"/>
                <w:b/>
                <w:bCs/>
              </w:rPr>
              <w:t>Parameter</w:t>
            </w:r>
          </w:p>
        </w:tc>
        <w:tc>
          <w:tcPr>
            <w:tcW w:w="1134" w:type="dxa"/>
            <w:tcBorders>
              <w:top w:val="single" w:sz="4" w:space="0" w:color="auto"/>
              <w:bottom w:val="single" w:sz="4" w:space="0" w:color="auto"/>
            </w:tcBorders>
          </w:tcPr>
          <w:p w:rsidR="00817509" w:rsidRPr="00387C26" w:rsidRDefault="00817509" w:rsidP="00387C26">
            <w:pPr>
              <w:spacing w:line="264" w:lineRule="auto"/>
              <w:jc w:val="center"/>
              <w:rPr>
                <w:rFonts w:ascii="Cambria" w:eastAsia="Times New Roman" w:hAnsi="Cambria"/>
                <w:b/>
                <w:bCs/>
              </w:rPr>
            </w:pPr>
            <w:r w:rsidRPr="00387C26">
              <w:rPr>
                <w:rFonts w:ascii="Cambria" w:eastAsia="Times New Roman" w:hAnsi="Cambria"/>
                <w:b/>
                <w:bCs/>
              </w:rPr>
              <w:t xml:space="preserve">Nilai </w:t>
            </w:r>
          </w:p>
        </w:tc>
        <w:tc>
          <w:tcPr>
            <w:tcW w:w="1843" w:type="dxa"/>
            <w:tcBorders>
              <w:top w:val="single" w:sz="4" w:space="0" w:color="auto"/>
              <w:bottom w:val="single" w:sz="4" w:space="0" w:color="auto"/>
            </w:tcBorders>
          </w:tcPr>
          <w:p w:rsidR="00817509" w:rsidRPr="00387C26" w:rsidRDefault="00817509" w:rsidP="00387C26">
            <w:pPr>
              <w:spacing w:line="264" w:lineRule="auto"/>
              <w:jc w:val="center"/>
              <w:rPr>
                <w:rFonts w:ascii="Cambria" w:eastAsia="Times New Roman" w:hAnsi="Cambria"/>
                <w:b/>
                <w:bCs/>
              </w:rPr>
            </w:pPr>
            <w:r w:rsidRPr="00387C26">
              <w:rPr>
                <w:rFonts w:ascii="Cambria" w:eastAsia="Times New Roman" w:hAnsi="Cambria"/>
                <w:b/>
                <w:bCs/>
              </w:rPr>
              <w:t>Indeks parameter</w:t>
            </w:r>
          </w:p>
        </w:tc>
        <w:tc>
          <w:tcPr>
            <w:tcW w:w="1843" w:type="dxa"/>
            <w:tcBorders>
              <w:top w:val="single" w:sz="4" w:space="0" w:color="auto"/>
              <w:bottom w:val="single" w:sz="4" w:space="0" w:color="auto"/>
            </w:tcBorders>
          </w:tcPr>
          <w:p w:rsidR="00817509" w:rsidRPr="00387C26" w:rsidRDefault="00817509" w:rsidP="00387C26">
            <w:pPr>
              <w:spacing w:line="264" w:lineRule="auto"/>
              <w:jc w:val="center"/>
              <w:rPr>
                <w:rFonts w:ascii="Cambria" w:eastAsia="Times New Roman" w:hAnsi="Cambria"/>
                <w:b/>
                <w:bCs/>
              </w:rPr>
            </w:pPr>
            <w:r w:rsidRPr="00387C26">
              <w:rPr>
                <w:rFonts w:ascii="Cambria" w:eastAsia="Times New Roman" w:hAnsi="Cambria"/>
                <w:b/>
                <w:bCs/>
              </w:rPr>
              <w:t xml:space="preserve">Indeks kelompok indikator </w:t>
            </w:r>
          </w:p>
        </w:tc>
      </w:tr>
      <w:tr w:rsidR="00817509" w:rsidRPr="00387C26" w:rsidTr="00486993">
        <w:tc>
          <w:tcPr>
            <w:tcW w:w="599" w:type="dxa"/>
            <w:tcBorders>
              <w:top w:val="single" w:sz="4" w:space="0" w:color="auto"/>
            </w:tcBorders>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1</w:t>
            </w:r>
          </w:p>
        </w:tc>
        <w:tc>
          <w:tcPr>
            <w:tcW w:w="3260" w:type="dxa"/>
            <w:tcBorders>
              <w:top w:val="single" w:sz="4" w:space="0" w:color="auto"/>
            </w:tcBorders>
          </w:tcPr>
          <w:p w:rsidR="00817509" w:rsidRPr="00387C26" w:rsidRDefault="00817509" w:rsidP="00387C26">
            <w:pPr>
              <w:spacing w:line="264" w:lineRule="auto"/>
              <w:rPr>
                <w:rFonts w:ascii="Cambria" w:eastAsia="Times New Roman" w:hAnsi="Cambria"/>
                <w:color w:val="000000"/>
              </w:rPr>
            </w:pPr>
            <w:r w:rsidRPr="00387C26">
              <w:rPr>
                <w:rFonts w:ascii="Cambria" w:eastAsia="Times New Roman" w:hAnsi="Cambria"/>
                <w:color w:val="000000"/>
              </w:rPr>
              <w:t>Proporsi Merokok</w:t>
            </w:r>
          </w:p>
        </w:tc>
        <w:tc>
          <w:tcPr>
            <w:tcW w:w="1134" w:type="dxa"/>
            <w:tcBorders>
              <w:top w:val="single" w:sz="4" w:space="0" w:color="auto"/>
            </w:tcBorders>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72.1</w:t>
            </w:r>
          </w:p>
        </w:tc>
        <w:tc>
          <w:tcPr>
            <w:tcW w:w="1843" w:type="dxa"/>
            <w:tcBorders>
              <w:top w:val="single" w:sz="4" w:space="0" w:color="auto"/>
            </w:tcBorders>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0.0917650</w:t>
            </w:r>
          </w:p>
        </w:tc>
        <w:tc>
          <w:tcPr>
            <w:tcW w:w="1843" w:type="dxa"/>
            <w:vMerge w:val="restart"/>
            <w:tcBorders>
              <w:top w:val="single" w:sz="4" w:space="0" w:color="auto"/>
            </w:tcBorders>
            <w:vAlign w:val="center"/>
          </w:tcPr>
          <w:p w:rsidR="00817509" w:rsidRPr="00387C26" w:rsidRDefault="00817509" w:rsidP="00387C26">
            <w:pPr>
              <w:spacing w:line="264" w:lineRule="auto"/>
              <w:jc w:val="center"/>
              <w:rPr>
                <w:rFonts w:ascii="Cambria" w:hAnsi="Cambria"/>
                <w:color w:val="000000"/>
              </w:rPr>
            </w:pPr>
            <w:r w:rsidRPr="00387C26">
              <w:rPr>
                <w:rFonts w:ascii="Cambria" w:hAnsi="Cambria"/>
                <w:color w:val="000000"/>
              </w:rPr>
              <w:t>0.575513</w:t>
            </w:r>
          </w:p>
          <w:p w:rsidR="00817509" w:rsidRPr="00387C26" w:rsidRDefault="00817509" w:rsidP="00387C26">
            <w:pPr>
              <w:spacing w:line="264" w:lineRule="auto"/>
              <w:jc w:val="center"/>
              <w:rPr>
                <w:rFonts w:ascii="Cambria" w:eastAsia="Times New Roman" w:hAnsi="Cambria"/>
                <w:b/>
                <w:bCs/>
              </w:rPr>
            </w:pPr>
          </w:p>
        </w:tc>
      </w:tr>
      <w:tr w:rsidR="00817509" w:rsidRPr="00387C26" w:rsidTr="00486993">
        <w:tc>
          <w:tcPr>
            <w:tcW w:w="599"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2</w:t>
            </w:r>
          </w:p>
        </w:tc>
        <w:tc>
          <w:tcPr>
            <w:tcW w:w="3260" w:type="dxa"/>
          </w:tcPr>
          <w:p w:rsidR="00224E95" w:rsidRPr="00387C26" w:rsidRDefault="00817509" w:rsidP="00387C26">
            <w:pPr>
              <w:spacing w:line="264" w:lineRule="auto"/>
              <w:rPr>
                <w:rFonts w:ascii="Cambria" w:eastAsia="Times New Roman" w:hAnsi="Cambria"/>
                <w:color w:val="000000"/>
                <w:lang w:val="id-ID"/>
              </w:rPr>
            </w:pPr>
            <w:r w:rsidRPr="00387C26">
              <w:rPr>
                <w:rFonts w:ascii="Cambria" w:eastAsia="Times New Roman" w:hAnsi="Cambria"/>
                <w:color w:val="000000"/>
              </w:rPr>
              <w:t xml:space="preserve">Proporsi Cuci tangan dengan </w:t>
            </w:r>
          </w:p>
          <w:p w:rsidR="00817509" w:rsidRPr="00387C26" w:rsidRDefault="00817509" w:rsidP="00387C26">
            <w:pPr>
              <w:spacing w:line="264" w:lineRule="auto"/>
              <w:rPr>
                <w:rFonts w:ascii="Cambria" w:eastAsia="Times New Roman" w:hAnsi="Cambria"/>
                <w:color w:val="000000"/>
              </w:rPr>
            </w:pPr>
            <w:r w:rsidRPr="00387C26">
              <w:rPr>
                <w:rFonts w:ascii="Cambria" w:eastAsia="Times New Roman" w:hAnsi="Cambria"/>
                <w:color w:val="000000"/>
              </w:rPr>
              <w:t>benar</w:t>
            </w:r>
          </w:p>
        </w:tc>
        <w:tc>
          <w:tcPr>
            <w:tcW w:w="1134"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74.2</w:t>
            </w:r>
          </w:p>
        </w:tc>
        <w:tc>
          <w:tcPr>
            <w:tcW w:w="1843"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0.1403545</w:t>
            </w:r>
          </w:p>
        </w:tc>
        <w:tc>
          <w:tcPr>
            <w:tcW w:w="1843" w:type="dxa"/>
            <w:vMerge/>
          </w:tcPr>
          <w:p w:rsidR="00817509" w:rsidRPr="00387C26" w:rsidRDefault="00817509" w:rsidP="00387C26">
            <w:pPr>
              <w:spacing w:line="264" w:lineRule="auto"/>
              <w:rPr>
                <w:rFonts w:ascii="Cambria" w:eastAsia="Times New Roman" w:hAnsi="Cambria"/>
                <w:b/>
                <w:bCs/>
              </w:rPr>
            </w:pPr>
          </w:p>
        </w:tc>
      </w:tr>
      <w:tr w:rsidR="00817509" w:rsidRPr="00387C26" w:rsidTr="00486993">
        <w:tc>
          <w:tcPr>
            <w:tcW w:w="599"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3</w:t>
            </w:r>
          </w:p>
        </w:tc>
        <w:tc>
          <w:tcPr>
            <w:tcW w:w="3260" w:type="dxa"/>
          </w:tcPr>
          <w:p w:rsidR="00817509" w:rsidRPr="00387C26" w:rsidRDefault="00817509" w:rsidP="00387C26">
            <w:pPr>
              <w:spacing w:line="264" w:lineRule="auto"/>
              <w:rPr>
                <w:rFonts w:ascii="Cambria" w:eastAsia="Times New Roman" w:hAnsi="Cambria"/>
                <w:color w:val="000000"/>
              </w:rPr>
            </w:pPr>
            <w:r w:rsidRPr="00387C26">
              <w:rPr>
                <w:rFonts w:ascii="Cambria" w:eastAsia="Times New Roman" w:hAnsi="Cambria"/>
                <w:color w:val="000000"/>
              </w:rPr>
              <w:t>Proporsi Buang air bersih di jamban</w:t>
            </w:r>
          </w:p>
        </w:tc>
        <w:tc>
          <w:tcPr>
            <w:tcW w:w="1134"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64.3</w:t>
            </w:r>
          </w:p>
        </w:tc>
        <w:tc>
          <w:tcPr>
            <w:tcW w:w="1843"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0.1172679</w:t>
            </w:r>
          </w:p>
        </w:tc>
        <w:tc>
          <w:tcPr>
            <w:tcW w:w="1843" w:type="dxa"/>
            <w:vMerge/>
          </w:tcPr>
          <w:p w:rsidR="00817509" w:rsidRPr="00387C26" w:rsidRDefault="00817509" w:rsidP="00387C26">
            <w:pPr>
              <w:spacing w:line="264" w:lineRule="auto"/>
              <w:rPr>
                <w:rFonts w:ascii="Cambria" w:eastAsia="Times New Roman" w:hAnsi="Cambria"/>
                <w:b/>
                <w:bCs/>
              </w:rPr>
            </w:pPr>
          </w:p>
        </w:tc>
      </w:tr>
      <w:tr w:rsidR="00817509" w:rsidRPr="00387C26" w:rsidTr="00486993">
        <w:tc>
          <w:tcPr>
            <w:tcW w:w="599"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4</w:t>
            </w:r>
          </w:p>
        </w:tc>
        <w:tc>
          <w:tcPr>
            <w:tcW w:w="3260" w:type="dxa"/>
          </w:tcPr>
          <w:p w:rsidR="00817509" w:rsidRPr="00387C26" w:rsidRDefault="00817509" w:rsidP="00387C26">
            <w:pPr>
              <w:spacing w:line="264" w:lineRule="auto"/>
              <w:rPr>
                <w:rFonts w:ascii="Cambria" w:eastAsia="Times New Roman" w:hAnsi="Cambria"/>
                <w:color w:val="000000"/>
              </w:rPr>
            </w:pPr>
            <w:r w:rsidRPr="00387C26">
              <w:rPr>
                <w:rFonts w:ascii="Cambria" w:eastAsia="Times New Roman" w:hAnsi="Cambria"/>
                <w:color w:val="000000"/>
              </w:rPr>
              <w:t>Proporsi Aktivitas fisik cukup</w:t>
            </w:r>
          </w:p>
        </w:tc>
        <w:tc>
          <w:tcPr>
            <w:tcW w:w="1134"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50.5</w:t>
            </w:r>
          </w:p>
        </w:tc>
        <w:tc>
          <w:tcPr>
            <w:tcW w:w="1843" w:type="dxa"/>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0.0904657</w:t>
            </w:r>
          </w:p>
        </w:tc>
        <w:tc>
          <w:tcPr>
            <w:tcW w:w="1843" w:type="dxa"/>
            <w:vMerge/>
          </w:tcPr>
          <w:p w:rsidR="00817509" w:rsidRPr="00387C26" w:rsidRDefault="00817509" w:rsidP="00387C26">
            <w:pPr>
              <w:spacing w:line="264" w:lineRule="auto"/>
              <w:rPr>
                <w:rFonts w:ascii="Cambria" w:eastAsia="Times New Roman" w:hAnsi="Cambria"/>
                <w:b/>
                <w:bCs/>
              </w:rPr>
            </w:pPr>
          </w:p>
        </w:tc>
      </w:tr>
      <w:tr w:rsidR="00817509" w:rsidRPr="00387C26" w:rsidTr="00486993">
        <w:tc>
          <w:tcPr>
            <w:tcW w:w="599" w:type="dxa"/>
            <w:tcBorders>
              <w:bottom w:val="single" w:sz="4" w:space="0" w:color="auto"/>
            </w:tcBorders>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5</w:t>
            </w:r>
          </w:p>
        </w:tc>
        <w:tc>
          <w:tcPr>
            <w:tcW w:w="3260" w:type="dxa"/>
            <w:tcBorders>
              <w:bottom w:val="single" w:sz="4" w:space="0" w:color="auto"/>
            </w:tcBorders>
          </w:tcPr>
          <w:p w:rsidR="00817509" w:rsidRPr="00387C26" w:rsidRDefault="00817509" w:rsidP="00387C26">
            <w:pPr>
              <w:spacing w:line="264" w:lineRule="auto"/>
              <w:rPr>
                <w:rFonts w:ascii="Cambria" w:eastAsia="Times New Roman" w:hAnsi="Cambria"/>
                <w:color w:val="000000"/>
              </w:rPr>
            </w:pPr>
            <w:r w:rsidRPr="00387C26">
              <w:rPr>
                <w:rFonts w:ascii="Cambria" w:eastAsia="Times New Roman" w:hAnsi="Cambria"/>
                <w:color w:val="000000"/>
              </w:rPr>
              <w:t>Proporsi Menggosok gigi dengan benar</w:t>
            </w:r>
          </w:p>
        </w:tc>
        <w:tc>
          <w:tcPr>
            <w:tcW w:w="1134" w:type="dxa"/>
            <w:tcBorders>
              <w:bottom w:val="single" w:sz="4" w:space="0" w:color="auto"/>
            </w:tcBorders>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71.4</w:t>
            </w:r>
          </w:p>
        </w:tc>
        <w:tc>
          <w:tcPr>
            <w:tcW w:w="1843" w:type="dxa"/>
            <w:tcBorders>
              <w:bottom w:val="single" w:sz="4" w:space="0" w:color="auto"/>
            </w:tcBorders>
          </w:tcPr>
          <w:p w:rsidR="00817509" w:rsidRPr="00387C26" w:rsidRDefault="00817509" w:rsidP="00387C26">
            <w:pPr>
              <w:spacing w:line="264" w:lineRule="auto"/>
              <w:jc w:val="center"/>
              <w:rPr>
                <w:rFonts w:ascii="Cambria" w:eastAsia="Times New Roman" w:hAnsi="Cambria"/>
                <w:color w:val="000000"/>
              </w:rPr>
            </w:pPr>
            <w:r w:rsidRPr="00387C26">
              <w:rPr>
                <w:rFonts w:ascii="Cambria" w:eastAsia="Times New Roman" w:hAnsi="Cambria"/>
                <w:color w:val="000000"/>
              </w:rPr>
              <w:t>0.1356600</w:t>
            </w:r>
          </w:p>
        </w:tc>
        <w:tc>
          <w:tcPr>
            <w:tcW w:w="1843" w:type="dxa"/>
            <w:vMerge/>
            <w:tcBorders>
              <w:bottom w:val="single" w:sz="4" w:space="0" w:color="auto"/>
            </w:tcBorders>
          </w:tcPr>
          <w:p w:rsidR="00817509" w:rsidRPr="00387C26" w:rsidRDefault="00817509" w:rsidP="00387C26">
            <w:pPr>
              <w:spacing w:line="264" w:lineRule="auto"/>
              <w:rPr>
                <w:rFonts w:ascii="Cambria" w:eastAsia="Times New Roman" w:hAnsi="Cambria"/>
                <w:b/>
                <w:bCs/>
              </w:rPr>
            </w:pPr>
          </w:p>
        </w:tc>
      </w:tr>
    </w:tbl>
    <w:p w:rsidR="00817509" w:rsidRPr="00387C26" w:rsidRDefault="00817509" w:rsidP="00387C26">
      <w:pPr>
        <w:spacing w:line="264" w:lineRule="auto"/>
        <w:ind w:left="360" w:hanging="360"/>
        <w:rPr>
          <w:rFonts w:ascii="Cambria" w:eastAsia="Times New Roman" w:hAnsi="Cambria"/>
          <w:b/>
          <w:bCs/>
        </w:rPr>
      </w:pPr>
    </w:p>
    <w:p w:rsidR="00B9472C" w:rsidRDefault="00B9472C" w:rsidP="00387C26">
      <w:pPr>
        <w:autoSpaceDE w:val="0"/>
        <w:autoSpaceDN w:val="0"/>
        <w:adjustRightInd w:val="0"/>
        <w:spacing w:line="264" w:lineRule="auto"/>
        <w:ind w:firstLine="720"/>
        <w:jc w:val="both"/>
        <w:rPr>
          <w:rFonts w:ascii="Cambria" w:hAnsi="Cambria"/>
        </w:rPr>
        <w:sectPr w:rsidR="00B9472C" w:rsidSect="00AC404B">
          <w:type w:val="continuous"/>
          <w:pgSz w:w="11907" w:h="16839" w:code="9"/>
          <w:pgMar w:top="2275" w:right="1282" w:bottom="1138" w:left="1440" w:header="850" w:footer="720" w:gutter="0"/>
          <w:cols w:space="429"/>
          <w:titlePg/>
          <w:docGrid w:linePitch="299"/>
        </w:sectPr>
      </w:pPr>
    </w:p>
    <w:p w:rsidR="00817509" w:rsidRPr="00387C26" w:rsidRDefault="00A01B5F" w:rsidP="00387C26">
      <w:pPr>
        <w:autoSpaceDE w:val="0"/>
        <w:autoSpaceDN w:val="0"/>
        <w:adjustRightInd w:val="0"/>
        <w:spacing w:line="264" w:lineRule="auto"/>
        <w:ind w:firstLine="720"/>
        <w:jc w:val="both"/>
        <w:rPr>
          <w:rFonts w:ascii="Cambria" w:eastAsia="Times New Roman" w:hAnsi="Cambria"/>
        </w:rPr>
      </w:pPr>
      <w:proofErr w:type="gramStart"/>
      <w:r w:rsidRPr="00387C26">
        <w:rPr>
          <w:rFonts w:ascii="Cambria" w:hAnsi="Cambria"/>
        </w:rPr>
        <w:lastRenderedPageBreak/>
        <w:t>Hendrik L. Blumm</w:t>
      </w:r>
      <w:r w:rsidR="00AC404B">
        <w:rPr>
          <w:rFonts w:ascii="Cambria" w:hAnsi="Cambria"/>
          <w:lang w:val="id-ID"/>
        </w:rPr>
        <w:t xml:space="preserve"> </w:t>
      </w:r>
      <w:r w:rsidR="00817509" w:rsidRPr="00387C26">
        <w:rPr>
          <w:rFonts w:ascii="Cambria" w:hAnsi="Cambria"/>
          <w:color w:val="000000"/>
        </w:rPr>
        <w:t>menyebutkan terdapat empat pilar yang mempengaruhi derajat kesehatan</w:t>
      </w:r>
      <w:r w:rsidR="00AC404B">
        <w:rPr>
          <w:rFonts w:ascii="Cambria" w:hAnsi="Cambria"/>
          <w:color w:val="000000"/>
          <w:lang w:val="id-ID"/>
        </w:rPr>
        <w:t xml:space="preserve"> </w:t>
      </w:r>
      <w:r w:rsidR="00817509" w:rsidRPr="00387C26">
        <w:rPr>
          <w:rFonts w:ascii="Cambria" w:hAnsi="Cambria"/>
          <w:color w:val="000000"/>
        </w:rPr>
        <w:t>seseorang, diantaranya adalah keturunan,</w:t>
      </w:r>
      <w:r w:rsidR="00AC404B">
        <w:rPr>
          <w:rFonts w:ascii="Cambria" w:hAnsi="Cambria"/>
          <w:color w:val="000000"/>
          <w:lang w:val="id-ID"/>
        </w:rPr>
        <w:t xml:space="preserve"> </w:t>
      </w:r>
      <w:r w:rsidR="00817509" w:rsidRPr="00387C26">
        <w:rPr>
          <w:rFonts w:ascii="Cambria" w:hAnsi="Cambria"/>
          <w:color w:val="000000"/>
        </w:rPr>
        <w:t>lingkungan, pelay</w:t>
      </w:r>
      <w:r w:rsidR="00B9472C">
        <w:rPr>
          <w:rFonts w:ascii="Cambria" w:hAnsi="Cambria"/>
          <w:color w:val="000000"/>
        </w:rPr>
        <w:t>anan kesehatan, dan perilaku</w:t>
      </w:r>
      <w:r w:rsidR="00817509" w:rsidRPr="00387C26">
        <w:rPr>
          <w:rFonts w:ascii="Cambria" w:hAnsi="Cambria"/>
          <w:color w:val="000000"/>
        </w:rPr>
        <w:t>.</w:t>
      </w:r>
      <w:r w:rsidR="00B9472C">
        <w:rPr>
          <w:rFonts w:ascii="Cambria" w:hAnsi="Cambria"/>
          <w:color w:val="000000"/>
          <w:vertAlign w:val="superscript"/>
          <w:lang w:val="id-ID"/>
        </w:rPr>
        <w:t>2</w:t>
      </w:r>
      <w:r w:rsidR="00AC404B">
        <w:rPr>
          <w:rFonts w:ascii="Cambria" w:hAnsi="Cambria"/>
          <w:color w:val="000000"/>
          <w:lang w:val="id-ID"/>
        </w:rPr>
        <w:t xml:space="preserve"> </w:t>
      </w:r>
      <w:r w:rsidR="00817509" w:rsidRPr="00387C26">
        <w:rPr>
          <w:rFonts w:ascii="Cambria" w:eastAsia="Times New Roman" w:hAnsi="Cambria"/>
        </w:rPr>
        <w:t>Faktor yang paling besar pengaruhnya adalah lingkungan dan perilaku.</w:t>
      </w:r>
      <w:proofErr w:type="gramEnd"/>
      <w:r w:rsidR="00817509" w:rsidRPr="00387C26">
        <w:rPr>
          <w:rFonts w:ascii="Cambria" w:eastAsia="Times New Roman" w:hAnsi="Cambria"/>
        </w:rPr>
        <w:t xml:space="preserve"> Perilaku yang paling menonjol adalah </w:t>
      </w:r>
      <w:proofErr w:type="gramStart"/>
      <w:r w:rsidR="00817509" w:rsidRPr="00387C26">
        <w:rPr>
          <w:rFonts w:ascii="Cambria" w:eastAsia="Times New Roman" w:hAnsi="Cambria"/>
        </w:rPr>
        <w:t>gaya</w:t>
      </w:r>
      <w:proofErr w:type="gramEnd"/>
      <w:r w:rsidR="00817509" w:rsidRPr="00387C26">
        <w:rPr>
          <w:rFonts w:ascii="Cambria" w:eastAsia="Times New Roman" w:hAnsi="Cambria"/>
        </w:rPr>
        <w:t xml:space="preserve"> hidup seperti merokok dan personal hygine, seperti cuci tangan dengan benar, buang air bersih di jamban dan menggosok gigi dengan benar. </w:t>
      </w:r>
    </w:p>
    <w:p w:rsidR="00817509" w:rsidRPr="00B9472C" w:rsidRDefault="00817509" w:rsidP="00387C26">
      <w:pPr>
        <w:autoSpaceDE w:val="0"/>
        <w:autoSpaceDN w:val="0"/>
        <w:adjustRightInd w:val="0"/>
        <w:spacing w:line="264" w:lineRule="auto"/>
        <w:ind w:firstLine="720"/>
        <w:jc w:val="both"/>
        <w:rPr>
          <w:rFonts w:ascii="Cambria" w:hAnsi="Cambria"/>
          <w:vertAlign w:val="superscript"/>
          <w:lang w:val="id-ID"/>
        </w:rPr>
      </w:pPr>
      <w:r w:rsidRPr="00387C26">
        <w:rPr>
          <w:rFonts w:ascii="Cambria" w:hAnsi="Cambria"/>
        </w:rPr>
        <w:t>Perilaku kesehatan adalah suatu</w:t>
      </w:r>
      <w:r w:rsidR="00AC404B">
        <w:rPr>
          <w:rFonts w:ascii="Cambria" w:hAnsi="Cambria"/>
          <w:lang w:val="id-ID"/>
        </w:rPr>
        <w:t xml:space="preserve"> </w:t>
      </w:r>
      <w:r w:rsidRPr="00387C26">
        <w:rPr>
          <w:rFonts w:ascii="Cambria" w:hAnsi="Cambria"/>
        </w:rPr>
        <w:t>respons seseorang (organisme)</w:t>
      </w:r>
      <w:r w:rsidR="00AC404B">
        <w:rPr>
          <w:rFonts w:ascii="Cambria" w:hAnsi="Cambria"/>
          <w:lang w:val="id-ID"/>
        </w:rPr>
        <w:t xml:space="preserve"> </w:t>
      </w:r>
      <w:r w:rsidRPr="00387C26">
        <w:rPr>
          <w:rFonts w:ascii="Cambria" w:hAnsi="Cambria"/>
        </w:rPr>
        <w:t xml:space="preserve">terhadap </w:t>
      </w:r>
      <w:r w:rsidRPr="00387C26">
        <w:rPr>
          <w:rFonts w:ascii="Cambria" w:hAnsi="Cambria"/>
        </w:rPr>
        <w:lastRenderedPageBreak/>
        <w:t>stimulus atau objek yang</w:t>
      </w:r>
      <w:r w:rsidR="00AC404B">
        <w:rPr>
          <w:rFonts w:ascii="Cambria" w:hAnsi="Cambria"/>
          <w:lang w:val="id-ID"/>
        </w:rPr>
        <w:t xml:space="preserve"> </w:t>
      </w:r>
      <w:r w:rsidRPr="00387C26">
        <w:rPr>
          <w:rFonts w:ascii="Cambria" w:hAnsi="Cambria"/>
        </w:rPr>
        <w:t>berkaitan dengan sakit dan penyakit</w:t>
      </w:r>
      <w:proofErr w:type="gramStart"/>
      <w:r w:rsidRPr="00387C26">
        <w:rPr>
          <w:rFonts w:ascii="Cambria" w:hAnsi="Cambria"/>
        </w:rPr>
        <w:t>,sistem</w:t>
      </w:r>
      <w:proofErr w:type="gramEnd"/>
      <w:r w:rsidRPr="00387C26">
        <w:rPr>
          <w:rFonts w:ascii="Cambria" w:hAnsi="Cambria"/>
        </w:rPr>
        <w:t xml:space="preserve"> pelayanan kesehatan, makanan</w:t>
      </w:r>
      <w:r w:rsidR="00AC404B">
        <w:rPr>
          <w:rFonts w:ascii="Cambria" w:hAnsi="Cambria"/>
          <w:lang w:val="id-ID"/>
        </w:rPr>
        <w:t xml:space="preserve"> </w:t>
      </w:r>
      <w:r w:rsidRPr="00387C26">
        <w:rPr>
          <w:rFonts w:ascii="Cambria" w:hAnsi="Cambria"/>
        </w:rPr>
        <w:t>dan minuman, serta lingkungan.</w:t>
      </w:r>
      <w:r w:rsidR="00AC404B">
        <w:rPr>
          <w:rFonts w:ascii="Cambria" w:hAnsi="Cambria"/>
          <w:lang w:val="id-ID"/>
        </w:rPr>
        <w:t xml:space="preserve"> </w:t>
      </w:r>
      <w:r w:rsidRPr="00387C26">
        <w:rPr>
          <w:rFonts w:ascii="Cambria" w:hAnsi="Cambria"/>
        </w:rPr>
        <w:t>Perilaku kesehatan dapat</w:t>
      </w:r>
      <w:r w:rsidR="00AC404B">
        <w:rPr>
          <w:rFonts w:ascii="Cambria" w:hAnsi="Cambria"/>
          <w:lang w:val="id-ID"/>
        </w:rPr>
        <w:t xml:space="preserve"> </w:t>
      </w:r>
      <w:r w:rsidRPr="00387C26">
        <w:rPr>
          <w:rFonts w:ascii="Cambria" w:hAnsi="Cambria"/>
        </w:rPr>
        <w:t>diklasifikasikan menjadi 3 kelompok</w:t>
      </w:r>
      <w:proofErr w:type="gramStart"/>
      <w:r w:rsidRPr="00387C26">
        <w:rPr>
          <w:rFonts w:ascii="Cambria" w:hAnsi="Cambria"/>
        </w:rPr>
        <w:t>,yaitu</w:t>
      </w:r>
      <w:proofErr w:type="gramEnd"/>
      <w:r w:rsidRPr="00387C26">
        <w:rPr>
          <w:rFonts w:ascii="Cambria" w:hAnsi="Cambria"/>
        </w:rPr>
        <w:t xml:space="preserve"> : Pertama, Perilaku pemeliharaan kesehatan, yaitu perilaku atau usaha-usaha</w:t>
      </w:r>
      <w:r w:rsidR="00AC404B">
        <w:rPr>
          <w:rFonts w:ascii="Cambria" w:hAnsi="Cambria"/>
          <w:lang w:val="id-ID"/>
        </w:rPr>
        <w:t xml:space="preserve"> </w:t>
      </w:r>
      <w:r w:rsidRPr="00387C26">
        <w:rPr>
          <w:rFonts w:ascii="Cambria" w:hAnsi="Cambria"/>
        </w:rPr>
        <w:t>seseorang untuk memelihara atau</w:t>
      </w:r>
      <w:r w:rsidR="00AC404B">
        <w:rPr>
          <w:rFonts w:ascii="Cambria" w:hAnsi="Cambria"/>
          <w:lang w:val="id-ID"/>
        </w:rPr>
        <w:t xml:space="preserve"> </w:t>
      </w:r>
      <w:r w:rsidRPr="00387C26">
        <w:rPr>
          <w:rFonts w:ascii="Cambria" w:hAnsi="Cambria"/>
        </w:rPr>
        <w:t>menjaga kesehatan agar tidak sakitdan usaha untuk penyembuhan</w:t>
      </w:r>
      <w:r w:rsidR="00AC404B">
        <w:rPr>
          <w:rFonts w:ascii="Cambria" w:hAnsi="Cambria"/>
          <w:lang w:val="id-ID"/>
        </w:rPr>
        <w:t xml:space="preserve"> </w:t>
      </w:r>
      <w:r w:rsidRPr="00387C26">
        <w:rPr>
          <w:rFonts w:ascii="Cambria" w:hAnsi="Cambria"/>
        </w:rPr>
        <w:t xml:space="preserve">bilamana sakit. </w:t>
      </w:r>
      <w:proofErr w:type="gramStart"/>
      <w:r w:rsidRPr="00387C26">
        <w:rPr>
          <w:rFonts w:ascii="Cambria" w:hAnsi="Cambria"/>
        </w:rPr>
        <w:t>Kedua, Perilaku pencarian dan penggunaan</w:t>
      </w:r>
      <w:r w:rsidR="00AC404B">
        <w:rPr>
          <w:rFonts w:ascii="Cambria" w:hAnsi="Cambria"/>
          <w:lang w:val="id-ID"/>
        </w:rPr>
        <w:t xml:space="preserve"> </w:t>
      </w:r>
      <w:r w:rsidRPr="00387C26">
        <w:rPr>
          <w:rFonts w:ascii="Cambria" w:hAnsi="Cambria"/>
        </w:rPr>
        <w:t>sistem atau fasilitas pelayanan</w:t>
      </w:r>
      <w:r w:rsidR="00AC404B">
        <w:rPr>
          <w:rFonts w:ascii="Cambria" w:hAnsi="Cambria"/>
          <w:lang w:val="id-ID"/>
        </w:rPr>
        <w:t xml:space="preserve"> </w:t>
      </w:r>
      <w:r w:rsidRPr="00387C26">
        <w:rPr>
          <w:rFonts w:ascii="Cambria" w:hAnsi="Cambria"/>
        </w:rPr>
        <w:t>kesehatan, yaitu perilaku yang</w:t>
      </w:r>
      <w:r w:rsidR="00AC404B">
        <w:rPr>
          <w:rFonts w:ascii="Cambria" w:hAnsi="Cambria"/>
          <w:lang w:val="id-ID"/>
        </w:rPr>
        <w:t xml:space="preserve"> </w:t>
      </w:r>
      <w:r w:rsidRPr="00387C26">
        <w:rPr>
          <w:rFonts w:ascii="Cambria" w:hAnsi="Cambria"/>
        </w:rPr>
        <w:t>menyangkut upaya atau tindakan</w:t>
      </w:r>
      <w:r w:rsidR="00AC404B">
        <w:rPr>
          <w:rFonts w:ascii="Cambria" w:hAnsi="Cambria"/>
          <w:lang w:val="id-ID"/>
        </w:rPr>
        <w:t xml:space="preserve"> </w:t>
      </w:r>
      <w:r w:rsidRPr="00387C26">
        <w:rPr>
          <w:rFonts w:ascii="Cambria" w:hAnsi="Cambria"/>
        </w:rPr>
        <w:lastRenderedPageBreak/>
        <w:t>seseorang pada saat menderita penyakit dan atau kecelakaan.</w:t>
      </w:r>
      <w:proofErr w:type="gramEnd"/>
      <w:r w:rsidR="00AC404B">
        <w:rPr>
          <w:rFonts w:ascii="Cambria" w:hAnsi="Cambria"/>
          <w:lang w:val="id-ID"/>
        </w:rPr>
        <w:t xml:space="preserve"> </w:t>
      </w:r>
      <w:proofErr w:type="gramStart"/>
      <w:r w:rsidRPr="00387C26">
        <w:rPr>
          <w:rFonts w:ascii="Cambria" w:hAnsi="Cambria"/>
        </w:rPr>
        <w:t>Perilaku ini dimulai dari mengobati</w:t>
      </w:r>
      <w:r w:rsidR="00AC404B">
        <w:rPr>
          <w:rFonts w:ascii="Cambria" w:hAnsi="Cambria"/>
          <w:lang w:val="id-ID"/>
        </w:rPr>
        <w:t xml:space="preserve"> </w:t>
      </w:r>
      <w:r w:rsidRPr="00387C26">
        <w:rPr>
          <w:rFonts w:ascii="Cambria" w:hAnsi="Cambria"/>
        </w:rPr>
        <w:t>sendiri sampai mencari pengobatan</w:t>
      </w:r>
      <w:r w:rsidR="00AC404B">
        <w:rPr>
          <w:rFonts w:ascii="Cambria" w:hAnsi="Cambria"/>
          <w:lang w:val="id-ID"/>
        </w:rPr>
        <w:t xml:space="preserve"> </w:t>
      </w:r>
      <w:r w:rsidRPr="00387C26">
        <w:rPr>
          <w:rFonts w:ascii="Cambria" w:hAnsi="Cambria"/>
        </w:rPr>
        <w:t>keluar negeri.</w:t>
      </w:r>
      <w:proofErr w:type="gramEnd"/>
      <w:r w:rsidR="00B9472C">
        <w:rPr>
          <w:rFonts w:ascii="Cambria" w:hAnsi="Cambria"/>
          <w:lang w:val="id-ID"/>
        </w:rPr>
        <w:t xml:space="preserve"> </w:t>
      </w:r>
      <w:r w:rsidRPr="00387C26">
        <w:rPr>
          <w:rFonts w:ascii="Cambria" w:hAnsi="Cambria"/>
        </w:rPr>
        <w:t>Ketiga, perilaku kesehatan lingkungan, yaitu</w:t>
      </w:r>
      <w:r w:rsidR="00B9472C">
        <w:rPr>
          <w:rFonts w:ascii="Cambria" w:hAnsi="Cambria"/>
          <w:lang w:val="id-ID"/>
        </w:rPr>
        <w:t xml:space="preserve"> </w:t>
      </w:r>
      <w:r w:rsidRPr="00387C26">
        <w:rPr>
          <w:rFonts w:ascii="Cambria" w:hAnsi="Cambria"/>
        </w:rPr>
        <w:t>bagaimana seseorang merespons</w:t>
      </w:r>
      <w:r w:rsidR="00B9472C">
        <w:rPr>
          <w:rFonts w:ascii="Cambria" w:hAnsi="Cambria"/>
          <w:lang w:val="id-ID"/>
        </w:rPr>
        <w:t xml:space="preserve"> </w:t>
      </w:r>
      <w:r w:rsidRPr="00387C26">
        <w:rPr>
          <w:rFonts w:ascii="Cambria" w:hAnsi="Cambria"/>
        </w:rPr>
        <w:t>lingkungan, baik lingkungan fisik</w:t>
      </w:r>
      <w:r w:rsidR="00B9472C">
        <w:rPr>
          <w:rFonts w:ascii="Cambria" w:hAnsi="Cambria"/>
          <w:lang w:val="id-ID"/>
        </w:rPr>
        <w:t xml:space="preserve"> </w:t>
      </w:r>
      <w:r w:rsidRPr="00387C26">
        <w:rPr>
          <w:rFonts w:ascii="Cambria" w:hAnsi="Cambria"/>
        </w:rPr>
        <w:t>maupun sosial budaya, dansebagainya, sehingga lingkungan</w:t>
      </w:r>
      <w:r w:rsidR="00B9472C">
        <w:rPr>
          <w:rFonts w:ascii="Cambria" w:hAnsi="Cambria"/>
          <w:lang w:val="id-ID"/>
        </w:rPr>
        <w:t xml:space="preserve"> </w:t>
      </w:r>
      <w:r w:rsidRPr="00387C26">
        <w:rPr>
          <w:rFonts w:ascii="Cambria" w:hAnsi="Cambria"/>
        </w:rPr>
        <w:t>tersebut tidak memengaruhi</w:t>
      </w:r>
      <w:r w:rsidR="00B9472C">
        <w:rPr>
          <w:rFonts w:ascii="Cambria" w:hAnsi="Cambria"/>
          <w:lang w:val="id-ID"/>
        </w:rPr>
        <w:t xml:space="preserve"> </w:t>
      </w:r>
      <w:r w:rsidRPr="00387C26">
        <w:rPr>
          <w:rFonts w:ascii="Cambria" w:hAnsi="Cambria"/>
        </w:rPr>
        <w:t>kesehatannya.</w:t>
      </w:r>
      <w:r w:rsidR="00B9472C">
        <w:rPr>
          <w:rFonts w:ascii="Cambria" w:hAnsi="Cambria"/>
          <w:vertAlign w:val="superscript"/>
          <w:lang w:val="id-ID"/>
        </w:rPr>
        <w:t>8</w:t>
      </w:r>
    </w:p>
    <w:p w:rsidR="00817509" w:rsidRPr="00B9472C" w:rsidRDefault="0000452B" w:rsidP="00387C26">
      <w:pPr>
        <w:spacing w:line="264" w:lineRule="auto"/>
        <w:ind w:firstLine="720"/>
        <w:jc w:val="both"/>
        <w:rPr>
          <w:rFonts w:ascii="Cambria" w:hAnsi="Cambria"/>
          <w:vertAlign w:val="superscript"/>
          <w:lang w:val="id-ID"/>
        </w:rPr>
      </w:pPr>
      <w:r w:rsidRPr="00566887">
        <w:rPr>
          <w:rFonts w:ascii="Cambria" w:eastAsia="Times New Roman" w:hAnsi="Cambria" w:cs="Arial"/>
          <w:noProof/>
          <w:lang w:val="id-ID" w:eastAsia="id-ID"/>
        </w:rPr>
        <mc:AlternateContent>
          <mc:Choice Requires="wpg">
            <w:drawing>
              <wp:anchor distT="0" distB="0" distL="114300" distR="114300" simplePos="0" relativeHeight="251676672" behindDoc="0" locked="0" layoutInCell="1" allowOverlap="1" wp14:anchorId="09902EC8" wp14:editId="7B5F5B03">
                <wp:simplePos x="0" y="0"/>
                <wp:positionH relativeFrom="column">
                  <wp:posOffset>2357755</wp:posOffset>
                </wp:positionH>
                <wp:positionV relativeFrom="paragraph">
                  <wp:posOffset>-2014576</wp:posOffset>
                </wp:positionV>
                <wp:extent cx="3581400" cy="258445"/>
                <wp:effectExtent l="0" t="0" r="0" b="8255"/>
                <wp:wrapNone/>
                <wp:docPr id="9" name="Group 9"/>
                <wp:cNvGraphicFramePr/>
                <a:graphic xmlns:a="http://schemas.openxmlformats.org/drawingml/2006/main">
                  <a:graphicData uri="http://schemas.microsoft.com/office/word/2010/wordprocessingGroup">
                    <wpg:wgp>
                      <wpg:cNvGrpSpPr/>
                      <wpg:grpSpPr>
                        <a:xfrm>
                          <a:off x="0" y="0"/>
                          <a:ext cx="3581400" cy="258445"/>
                          <a:chOff x="0" y="0"/>
                          <a:chExt cx="3581739" cy="259075"/>
                        </a:xfrm>
                      </wpg:grpSpPr>
                      <wps:wsp>
                        <wps:cNvPr id="10" name="Text Box 10"/>
                        <wps:cNvSpPr txBox="1">
                          <a:spLocks noChangeArrowheads="1"/>
                        </wps:cNvSpPr>
                        <wps:spPr bwMode="auto">
                          <a:xfrm>
                            <a:off x="3168989" y="6980"/>
                            <a:ext cx="4127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jc w:val="right"/>
                                <w:rPr>
                                  <w:rFonts w:ascii="Cambria" w:hAnsi="Cambria"/>
                                  <w:szCs w:val="18"/>
                                  <w:lang w:val="id-ID"/>
                                </w:rPr>
                              </w:pPr>
                              <w:r w:rsidRPr="009E4478">
                                <w:rPr>
                                  <w:rFonts w:ascii="Cambria" w:hAnsi="Cambria"/>
                                  <w:sz w:val="20"/>
                                  <w:szCs w:val="18"/>
                                </w:rPr>
                                <w:t>1</w:t>
                              </w:r>
                              <w:r w:rsidR="00165A93">
                                <w:rPr>
                                  <w:rFonts w:ascii="Cambria" w:hAnsi="Cambria"/>
                                  <w:sz w:val="20"/>
                                  <w:szCs w:val="18"/>
                                  <w:lang w:val="id-ID"/>
                                </w:rPr>
                                <w:t>50</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0" y="0"/>
                            <a:ext cx="32340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rPr>
                                  <w:rFonts w:ascii="Cambria" w:hAnsi="Cambria"/>
                                  <w:i/>
                                  <w:sz w:val="20"/>
                                  <w:lang w:val="it-IT"/>
                                </w:rPr>
                              </w:pPr>
                              <w:r>
                                <w:rPr>
                                  <w:rFonts w:ascii="Cambria" w:hAnsi="Cambria"/>
                                  <w:i/>
                                  <w:sz w:val="20"/>
                                  <w:lang w:val="id-ID"/>
                                </w:rPr>
                                <w:t>Isa Ma’rufi</w:t>
                              </w:r>
                              <w:r w:rsidRPr="009E4478">
                                <w:rPr>
                                  <w:rFonts w:ascii="Cambria" w:hAnsi="Cambria"/>
                                  <w:i/>
                                  <w:sz w:val="20"/>
                                </w:rPr>
                                <w:t xml:space="preserve"> : </w:t>
                              </w:r>
                              <w:r w:rsidRPr="0000452B">
                                <w:rPr>
                                  <w:rFonts w:ascii="Cambria" w:hAnsi="Cambria"/>
                                  <w:i/>
                                  <w:sz w:val="20"/>
                                </w:rPr>
                                <w:t>Strategi Pencapaian Indikator</w:t>
                              </w:r>
                              <w:r>
                                <w:rPr>
                                  <w:rFonts w:ascii="Cambria" w:hAnsi="Cambria"/>
                                  <w:i/>
                                  <w:sz w:val="20"/>
                                  <w:lang w:val="id-ID"/>
                                </w:rPr>
                                <w:t xml:space="preserve"> Perilaku </w:t>
                              </w:r>
                              <w:r w:rsidRPr="009E4478">
                                <w:rPr>
                                  <w:rFonts w:ascii="Cambria" w:hAnsi="Cambria"/>
                                  <w:i/>
                                  <w:sz w:val="20"/>
                                </w:rPr>
                                <w:t>.....</w:t>
                              </w:r>
                            </w:p>
                          </w:txbxContent>
                        </wps:txbx>
                        <wps:bodyPr rot="0" vert="horz" wrap="square" lIns="91440" tIns="45720" rIns="91440" bIns="45720" anchor="t" anchorCtr="0" upright="1">
                          <a:noAutofit/>
                        </wps:bodyPr>
                      </wps:wsp>
                    </wpg:wgp>
                  </a:graphicData>
                </a:graphic>
              </wp:anchor>
            </w:drawing>
          </mc:Choice>
          <mc:Fallback>
            <w:pict>
              <v:group id="Group 9" o:spid="_x0000_s1039" style="position:absolute;left:0;text-align:left;margin-left:185.65pt;margin-top:-158.65pt;width:282pt;height:20.35pt;z-index:251676672" coordsize="3581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">
                <v:shape id="Text Box 10" o:spid="_x0000_s1040" type="#_x0000_t202" style="position:absolute;left:31689;top:69;width:412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0452B" w:rsidRPr="009E4478" w:rsidRDefault="0000452B" w:rsidP="0000452B">
                        <w:pPr>
                          <w:jc w:val="right"/>
                          <w:rPr>
                            <w:rFonts w:ascii="Cambria" w:hAnsi="Cambria"/>
                            <w:szCs w:val="18"/>
                            <w:lang w:val="id-ID"/>
                          </w:rPr>
                        </w:pPr>
                        <w:r w:rsidRPr="009E4478">
                          <w:rPr>
                            <w:rFonts w:ascii="Cambria" w:hAnsi="Cambria"/>
                            <w:sz w:val="20"/>
                            <w:szCs w:val="18"/>
                          </w:rPr>
                          <w:t>1</w:t>
                        </w:r>
                        <w:r w:rsidR="00165A93">
                          <w:rPr>
                            <w:rFonts w:ascii="Cambria" w:hAnsi="Cambria"/>
                            <w:sz w:val="20"/>
                            <w:szCs w:val="18"/>
                            <w:lang w:val="id-ID"/>
                          </w:rPr>
                          <w:t>50</w:t>
                        </w:r>
                      </w:p>
                    </w:txbxContent>
                  </v:textbox>
                </v:shape>
                <v:shape id="Text Box 11" o:spid="_x0000_s1041" type="#_x0000_t202" style="position:absolute;width:323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0452B" w:rsidRPr="009E4478" w:rsidRDefault="0000452B" w:rsidP="0000452B">
                        <w:pPr>
                          <w:rPr>
                            <w:rFonts w:ascii="Cambria" w:hAnsi="Cambria"/>
                            <w:i/>
                            <w:sz w:val="20"/>
                            <w:lang w:val="it-IT"/>
                          </w:rPr>
                        </w:pPr>
                        <w:r>
                          <w:rPr>
                            <w:rFonts w:ascii="Cambria" w:hAnsi="Cambria"/>
                            <w:i/>
                            <w:sz w:val="20"/>
                            <w:lang w:val="id-ID"/>
                          </w:rPr>
                          <w:t>Isa Ma’rufi</w:t>
                        </w:r>
                        <w:r w:rsidRPr="009E4478">
                          <w:rPr>
                            <w:rFonts w:ascii="Cambria" w:hAnsi="Cambria"/>
                            <w:i/>
                            <w:sz w:val="20"/>
                          </w:rPr>
                          <w:t xml:space="preserve"> : </w:t>
                        </w:r>
                        <w:r w:rsidRPr="0000452B">
                          <w:rPr>
                            <w:rFonts w:ascii="Cambria" w:hAnsi="Cambria"/>
                            <w:i/>
                            <w:sz w:val="20"/>
                          </w:rPr>
                          <w:t>Strategi Pencapaian Indikator</w:t>
                        </w:r>
                        <w:r>
                          <w:rPr>
                            <w:rFonts w:ascii="Cambria" w:hAnsi="Cambria"/>
                            <w:i/>
                            <w:sz w:val="20"/>
                            <w:lang w:val="id-ID"/>
                          </w:rPr>
                          <w:t xml:space="preserve"> Perilaku </w:t>
                        </w:r>
                        <w:r w:rsidRPr="009E4478">
                          <w:rPr>
                            <w:rFonts w:ascii="Cambria" w:hAnsi="Cambria"/>
                            <w:i/>
                            <w:sz w:val="20"/>
                          </w:rPr>
                          <w:t>.....</w:t>
                        </w:r>
                      </w:p>
                    </w:txbxContent>
                  </v:textbox>
                </v:shape>
              </v:group>
            </w:pict>
          </mc:Fallback>
        </mc:AlternateContent>
      </w:r>
      <w:r w:rsidR="00817509" w:rsidRPr="00387C26">
        <w:rPr>
          <w:rFonts w:ascii="Cambria" w:hAnsi="Cambria"/>
        </w:rPr>
        <w:t xml:space="preserve">Salah satu perilaku kesehatan adalah </w:t>
      </w:r>
      <w:proofErr w:type="gramStart"/>
      <w:r w:rsidR="00817509" w:rsidRPr="00387C26">
        <w:rPr>
          <w:rFonts w:ascii="Cambria" w:hAnsi="Cambria"/>
        </w:rPr>
        <w:t>gaya</w:t>
      </w:r>
      <w:proofErr w:type="gramEnd"/>
      <w:r w:rsidR="00817509" w:rsidRPr="00387C26">
        <w:rPr>
          <w:rFonts w:ascii="Cambria" w:hAnsi="Cambria"/>
        </w:rPr>
        <w:t xml:space="preserve"> hidup kebiasaan merokok. Perilaku merokok adalah perilaku yang dinilai sangat merugikan dilihat dari berbagai sudut pandang baik bagi diri sendiri maupun orang lain disekitarnya.</w:t>
      </w:r>
      <w:r w:rsidR="00B9472C">
        <w:rPr>
          <w:rFonts w:ascii="Cambria" w:hAnsi="Cambria"/>
          <w:vertAlign w:val="superscript"/>
          <w:lang w:val="id-ID"/>
        </w:rPr>
        <w:t>9</w:t>
      </w:r>
      <w:r w:rsidR="00817509" w:rsidRPr="00387C26">
        <w:rPr>
          <w:rFonts w:ascii="Cambria" w:hAnsi="Cambria"/>
        </w:rPr>
        <w:t xml:space="preserve"> Perilaku merokok merupakan perilaku yang berbahaya bagi kesehatan, tetapi masih banyak orang yang melakukannya, bahkan orang mulai merokok ketika dia masih remaja. Perilaku manusia adalah aktivitas yang timbul karena adanya stimulus dan respon serta dapat diamati secara langsung maupun tidak langsung.</w:t>
      </w:r>
      <w:r w:rsidR="00B9472C">
        <w:rPr>
          <w:rFonts w:ascii="Cambria" w:hAnsi="Cambria"/>
          <w:vertAlign w:val="superscript"/>
          <w:lang w:val="id-ID"/>
        </w:rPr>
        <w:t>9</w:t>
      </w:r>
      <w:proofErr w:type="gramStart"/>
      <w:r w:rsidR="00B9472C">
        <w:rPr>
          <w:rFonts w:ascii="Cambria" w:hAnsi="Cambria"/>
          <w:vertAlign w:val="superscript"/>
          <w:lang w:val="id-ID"/>
        </w:rPr>
        <w:t>,10</w:t>
      </w:r>
      <w:proofErr w:type="gramEnd"/>
    </w:p>
    <w:p w:rsidR="00817509" w:rsidRPr="00B9472C" w:rsidRDefault="00817509" w:rsidP="00387C26">
      <w:pPr>
        <w:autoSpaceDE w:val="0"/>
        <w:autoSpaceDN w:val="0"/>
        <w:adjustRightInd w:val="0"/>
        <w:spacing w:line="264" w:lineRule="auto"/>
        <w:ind w:firstLine="720"/>
        <w:jc w:val="both"/>
        <w:rPr>
          <w:rFonts w:ascii="Cambria" w:eastAsia="Times New Roman" w:hAnsi="Cambria"/>
          <w:vertAlign w:val="superscript"/>
          <w:lang w:val="id-ID"/>
        </w:rPr>
      </w:pPr>
      <w:r w:rsidRPr="00387C26">
        <w:rPr>
          <w:rFonts w:ascii="Cambria" w:hAnsi="Cambria"/>
        </w:rPr>
        <w:t xml:space="preserve">Perilaku kesehatan yang </w:t>
      </w:r>
      <w:proofErr w:type="gramStart"/>
      <w:r w:rsidRPr="00387C26">
        <w:rPr>
          <w:rFonts w:ascii="Cambria" w:hAnsi="Cambria"/>
        </w:rPr>
        <w:t>lain</w:t>
      </w:r>
      <w:proofErr w:type="gramEnd"/>
      <w:r w:rsidRPr="00387C26">
        <w:rPr>
          <w:rFonts w:ascii="Cambria" w:hAnsi="Cambria"/>
        </w:rPr>
        <w:t xml:space="preserve"> adalah perilaku buang air besar sembarangan, hal ini karena perilkau buang air besar sembarangan sangat merugikan kesehatan, inidapat memicu timbulnya berbagai penyakit, salah satunya adalah diare. Penyakitdiare merupakan salah satu masalah kesehatan masyarakat, hal ini dibuktikandengan masih tinggi angka kejadian diare di Kabupaten Bondowoso sebesar 29</w:t>
      </w:r>
      <w:proofErr w:type="gramStart"/>
      <w:r w:rsidRPr="00387C26">
        <w:rPr>
          <w:rFonts w:ascii="Cambria" w:hAnsi="Cambria"/>
        </w:rPr>
        <w:t>,7</w:t>
      </w:r>
      <w:proofErr w:type="gramEnd"/>
      <w:r w:rsidRPr="00387C26">
        <w:rPr>
          <w:rFonts w:ascii="Cambria" w:hAnsi="Cambria"/>
        </w:rPr>
        <w:t>%. Tinja yang dibuang di tempat terbuka akibat tidak membuang hajat pada tempatnya dapatdigunakan oleh lalat yang berperan dalam penularan penyakit melalui</w:t>
      </w:r>
      <w:r w:rsidR="00B9472C">
        <w:rPr>
          <w:rFonts w:ascii="Cambria" w:hAnsi="Cambria"/>
          <w:lang w:val="id-ID"/>
        </w:rPr>
        <w:t xml:space="preserve"> </w:t>
      </w:r>
      <w:r w:rsidRPr="00387C26">
        <w:rPr>
          <w:rFonts w:ascii="Cambria" w:hAnsi="Cambria"/>
        </w:rPr>
        <w:t>tinja (</w:t>
      </w:r>
      <w:r w:rsidRPr="00387C26">
        <w:rPr>
          <w:rFonts w:ascii="Cambria" w:hAnsi="Cambria"/>
          <w:i/>
          <w:iCs/>
        </w:rPr>
        <w:t>faecal borne disease</w:t>
      </w:r>
      <w:r w:rsidRPr="00387C26">
        <w:rPr>
          <w:rFonts w:ascii="Cambria" w:hAnsi="Cambria"/>
        </w:rPr>
        <w:t>), lalat senang menempatkan telurnya pada</w:t>
      </w:r>
      <w:r w:rsidR="00B9472C">
        <w:rPr>
          <w:rFonts w:ascii="Cambria" w:hAnsi="Cambria"/>
          <w:lang w:val="id-ID"/>
        </w:rPr>
        <w:t xml:space="preserve"> </w:t>
      </w:r>
      <w:r w:rsidRPr="00387C26">
        <w:rPr>
          <w:rFonts w:ascii="Cambria" w:hAnsi="Cambria"/>
        </w:rPr>
        <w:t>kotoran manusia yang terbuka, kemudian lalat hinggap di kotoran dan</w:t>
      </w:r>
      <w:r w:rsidR="00B9472C">
        <w:rPr>
          <w:rFonts w:ascii="Cambria" w:hAnsi="Cambria"/>
          <w:lang w:val="id-ID"/>
        </w:rPr>
        <w:t xml:space="preserve"> </w:t>
      </w:r>
      <w:r w:rsidRPr="00387C26">
        <w:rPr>
          <w:rFonts w:ascii="Cambria" w:hAnsi="Cambria"/>
        </w:rPr>
        <w:t>makanan manusia.</w:t>
      </w:r>
      <w:r w:rsidR="00B9472C">
        <w:rPr>
          <w:rFonts w:ascii="Cambria" w:hAnsi="Cambria"/>
          <w:vertAlign w:val="superscript"/>
          <w:lang w:val="id-ID"/>
        </w:rPr>
        <w:t>11</w:t>
      </w:r>
    </w:p>
    <w:p w:rsidR="00817509" w:rsidRPr="00B9472C" w:rsidRDefault="00817509" w:rsidP="00387C26">
      <w:pPr>
        <w:autoSpaceDE w:val="0"/>
        <w:autoSpaceDN w:val="0"/>
        <w:adjustRightInd w:val="0"/>
        <w:spacing w:line="264" w:lineRule="auto"/>
        <w:ind w:firstLine="720"/>
        <w:jc w:val="both"/>
        <w:rPr>
          <w:rFonts w:ascii="Cambria" w:eastAsia="Times New Roman" w:hAnsi="Cambria"/>
          <w:b/>
          <w:bCs/>
          <w:vertAlign w:val="superscript"/>
          <w:lang w:val="id-ID"/>
        </w:rPr>
      </w:pPr>
      <w:r w:rsidRPr="00387C26">
        <w:rPr>
          <w:rFonts w:ascii="Cambria" w:hAnsi="Cambria"/>
        </w:rPr>
        <w:t>Perilaku hidup bersih sehat(PHBS) adalah upaya untuk</w:t>
      </w:r>
      <w:r w:rsidR="00B9472C">
        <w:rPr>
          <w:rFonts w:ascii="Cambria" w:hAnsi="Cambria"/>
          <w:lang w:val="id-ID"/>
        </w:rPr>
        <w:t xml:space="preserve"> </w:t>
      </w:r>
      <w:r w:rsidRPr="00387C26">
        <w:rPr>
          <w:rFonts w:ascii="Cambria" w:hAnsi="Cambria"/>
        </w:rPr>
        <w:t>memberikan pengalaman belajar atau</w:t>
      </w:r>
      <w:r w:rsidR="00B9472C">
        <w:rPr>
          <w:rFonts w:ascii="Cambria" w:hAnsi="Cambria"/>
          <w:lang w:val="id-ID"/>
        </w:rPr>
        <w:t xml:space="preserve"> </w:t>
      </w:r>
      <w:r w:rsidRPr="00387C26">
        <w:rPr>
          <w:rFonts w:ascii="Cambria" w:hAnsi="Cambria"/>
        </w:rPr>
        <w:t>menciptakan suatu kondisi bagi</w:t>
      </w:r>
      <w:r w:rsidR="00B9472C">
        <w:rPr>
          <w:rFonts w:ascii="Cambria" w:hAnsi="Cambria"/>
          <w:lang w:val="id-ID"/>
        </w:rPr>
        <w:t xml:space="preserve"> </w:t>
      </w:r>
      <w:r w:rsidRPr="00387C26">
        <w:rPr>
          <w:rFonts w:ascii="Cambria" w:hAnsi="Cambria"/>
        </w:rPr>
        <w:t>perorangan, keluarga, kelompok dan</w:t>
      </w:r>
      <w:r w:rsidR="00B9472C">
        <w:rPr>
          <w:rFonts w:ascii="Cambria" w:hAnsi="Cambria"/>
          <w:lang w:val="id-ID"/>
        </w:rPr>
        <w:t xml:space="preserve"> </w:t>
      </w:r>
      <w:r w:rsidRPr="00387C26">
        <w:rPr>
          <w:rFonts w:ascii="Cambria" w:hAnsi="Cambria"/>
        </w:rPr>
        <w:t>masyarakat, dengan membuka jalur</w:t>
      </w:r>
      <w:r w:rsidR="00B9472C">
        <w:rPr>
          <w:rFonts w:ascii="Cambria" w:hAnsi="Cambria"/>
          <w:lang w:val="id-ID"/>
        </w:rPr>
        <w:t xml:space="preserve"> </w:t>
      </w:r>
      <w:r w:rsidRPr="00387C26">
        <w:rPr>
          <w:rFonts w:ascii="Cambria" w:hAnsi="Cambria"/>
        </w:rPr>
        <w:t>komunikasi, memberikan informasi dan</w:t>
      </w:r>
      <w:r w:rsidR="00B9472C">
        <w:rPr>
          <w:rFonts w:ascii="Cambria" w:hAnsi="Cambria"/>
          <w:lang w:val="id-ID"/>
        </w:rPr>
        <w:t xml:space="preserve"> </w:t>
      </w:r>
      <w:r w:rsidRPr="00387C26">
        <w:rPr>
          <w:rFonts w:ascii="Cambria" w:hAnsi="Cambria"/>
        </w:rPr>
        <w:t>melakukan edukasi untuk meningkatkan</w:t>
      </w:r>
      <w:r w:rsidR="00B9472C">
        <w:rPr>
          <w:rFonts w:ascii="Cambria" w:hAnsi="Cambria"/>
          <w:lang w:val="id-ID"/>
        </w:rPr>
        <w:t xml:space="preserve"> </w:t>
      </w:r>
      <w:r w:rsidRPr="00387C26">
        <w:rPr>
          <w:rFonts w:ascii="Cambria" w:hAnsi="Cambria"/>
        </w:rPr>
        <w:t>pengetahuan, sikap dan perilaku melalui</w:t>
      </w:r>
      <w:r w:rsidR="00B9472C">
        <w:rPr>
          <w:rFonts w:ascii="Cambria" w:hAnsi="Cambria"/>
          <w:lang w:val="id-ID"/>
        </w:rPr>
        <w:t xml:space="preserve"> </w:t>
      </w:r>
      <w:r w:rsidRPr="00387C26">
        <w:rPr>
          <w:rFonts w:ascii="Cambria" w:hAnsi="Cambria"/>
        </w:rPr>
        <w:lastRenderedPageBreak/>
        <w:t>pendekatan pimpinan (</w:t>
      </w:r>
      <w:r w:rsidRPr="00387C26">
        <w:rPr>
          <w:rFonts w:ascii="Cambria" w:hAnsi="Cambria"/>
          <w:i/>
        </w:rPr>
        <w:t>advocacy</w:t>
      </w:r>
      <w:r w:rsidRPr="00387C26">
        <w:rPr>
          <w:rFonts w:ascii="Cambria" w:hAnsi="Cambria"/>
        </w:rPr>
        <w:t>), bina</w:t>
      </w:r>
      <w:r w:rsidR="00B9472C">
        <w:rPr>
          <w:rFonts w:ascii="Cambria" w:hAnsi="Cambria"/>
          <w:lang w:val="id-ID"/>
        </w:rPr>
        <w:t xml:space="preserve"> </w:t>
      </w:r>
      <w:r w:rsidRPr="00387C26">
        <w:rPr>
          <w:rFonts w:ascii="Cambria" w:hAnsi="Cambria"/>
        </w:rPr>
        <w:t>suasana (</w:t>
      </w:r>
      <w:r w:rsidRPr="00387C26">
        <w:rPr>
          <w:rFonts w:ascii="Cambria" w:hAnsi="Cambria"/>
          <w:i/>
        </w:rPr>
        <w:t>social support</w:t>
      </w:r>
      <w:r w:rsidRPr="00387C26">
        <w:rPr>
          <w:rFonts w:ascii="Cambria" w:hAnsi="Cambria"/>
        </w:rPr>
        <w:t>) dan</w:t>
      </w:r>
      <w:r w:rsidR="00B9472C">
        <w:rPr>
          <w:rFonts w:ascii="Cambria" w:hAnsi="Cambria"/>
          <w:lang w:val="id-ID"/>
        </w:rPr>
        <w:t xml:space="preserve"> </w:t>
      </w:r>
      <w:r w:rsidRPr="00387C26">
        <w:rPr>
          <w:rFonts w:ascii="Cambria" w:hAnsi="Cambria"/>
        </w:rPr>
        <w:t>pemberdayaan masyarakat(</w:t>
      </w:r>
      <w:r w:rsidRPr="00387C26">
        <w:rPr>
          <w:rFonts w:ascii="Cambria" w:hAnsi="Cambria"/>
          <w:i/>
        </w:rPr>
        <w:t>empowerment</w:t>
      </w:r>
      <w:r w:rsidRPr="00387C26">
        <w:rPr>
          <w:rFonts w:ascii="Cambria" w:hAnsi="Cambria"/>
        </w:rPr>
        <w:t>). Masyarakat dapat</w:t>
      </w:r>
      <w:r w:rsidR="00B9472C">
        <w:rPr>
          <w:rFonts w:ascii="Cambria" w:hAnsi="Cambria"/>
          <w:lang w:val="id-ID"/>
        </w:rPr>
        <w:t xml:space="preserve"> </w:t>
      </w:r>
      <w:r w:rsidRPr="00387C26">
        <w:rPr>
          <w:rFonts w:ascii="Cambria" w:hAnsi="Cambria"/>
        </w:rPr>
        <w:t>mengenali dan mengatasi masalahnya</w:t>
      </w:r>
      <w:r w:rsidR="00B9472C">
        <w:rPr>
          <w:rFonts w:ascii="Cambria" w:hAnsi="Cambria"/>
          <w:lang w:val="id-ID"/>
        </w:rPr>
        <w:t xml:space="preserve"> </w:t>
      </w:r>
      <w:r w:rsidRPr="00387C26">
        <w:rPr>
          <w:rFonts w:ascii="Cambria" w:hAnsi="Cambria"/>
        </w:rPr>
        <w:t>sendiri, dan dapat menerapkan cara-cara</w:t>
      </w:r>
      <w:r w:rsidR="00B9472C">
        <w:rPr>
          <w:rFonts w:ascii="Cambria" w:hAnsi="Cambria"/>
          <w:lang w:val="id-ID"/>
        </w:rPr>
        <w:t xml:space="preserve"> </w:t>
      </w:r>
      <w:r w:rsidRPr="00387C26">
        <w:rPr>
          <w:rFonts w:ascii="Cambria" w:hAnsi="Cambria"/>
        </w:rPr>
        <w:t>hidup sehat dengan menjaga</w:t>
      </w:r>
      <w:proofErr w:type="gramStart"/>
      <w:r w:rsidRPr="00387C26">
        <w:rPr>
          <w:rFonts w:ascii="Cambria" w:hAnsi="Cambria"/>
        </w:rPr>
        <w:t>,memelihara</w:t>
      </w:r>
      <w:proofErr w:type="gramEnd"/>
      <w:r w:rsidRPr="00387C26">
        <w:rPr>
          <w:rFonts w:ascii="Cambria" w:hAnsi="Cambria"/>
        </w:rPr>
        <w:t xml:space="preserve"> dan meningkatkan kesehatannya.</w:t>
      </w:r>
      <w:r w:rsidR="00B9472C">
        <w:rPr>
          <w:rFonts w:ascii="Cambria" w:hAnsi="Cambria"/>
          <w:vertAlign w:val="superscript"/>
          <w:lang w:val="id-ID"/>
        </w:rPr>
        <w:t>2</w:t>
      </w:r>
    </w:p>
    <w:p w:rsidR="00817509" w:rsidRPr="00387C26" w:rsidRDefault="00817509" w:rsidP="00387C26">
      <w:pPr>
        <w:spacing w:line="264" w:lineRule="auto"/>
        <w:rPr>
          <w:rFonts w:ascii="Cambria" w:eastAsia="Times New Roman" w:hAnsi="Cambria"/>
          <w:b/>
          <w:bCs/>
        </w:rPr>
      </w:pPr>
    </w:p>
    <w:p w:rsidR="00817509" w:rsidRPr="00387C26" w:rsidRDefault="00817509" w:rsidP="00387C26">
      <w:pPr>
        <w:spacing w:line="264" w:lineRule="auto"/>
        <w:rPr>
          <w:rFonts w:ascii="Cambria" w:eastAsia="Times New Roman" w:hAnsi="Cambria"/>
          <w:b/>
          <w:bCs/>
        </w:rPr>
      </w:pPr>
      <w:r w:rsidRPr="00387C26">
        <w:rPr>
          <w:rFonts w:ascii="Cambria" w:eastAsia="Times New Roman" w:hAnsi="Cambria"/>
          <w:b/>
          <w:bCs/>
        </w:rPr>
        <w:t>Analisis SWOT Perilaku Kesehatan</w:t>
      </w:r>
    </w:p>
    <w:p w:rsidR="00817509" w:rsidRPr="00387C26" w:rsidRDefault="00817509" w:rsidP="00387C26">
      <w:pPr>
        <w:spacing w:line="264" w:lineRule="auto"/>
        <w:ind w:firstLine="720"/>
        <w:jc w:val="both"/>
        <w:rPr>
          <w:rFonts w:ascii="Cambria" w:hAnsi="Cambria"/>
        </w:rPr>
      </w:pPr>
      <w:proofErr w:type="gramStart"/>
      <w:r w:rsidRPr="00387C26">
        <w:rPr>
          <w:rFonts w:ascii="Cambria" w:hAnsi="Cambria"/>
        </w:rPr>
        <w:t xml:space="preserve">Analisis SWOT adalah metode perencanaan strategis yang digunakan untuk mengevaluasi </w:t>
      </w:r>
      <w:r w:rsidRPr="00387C26">
        <w:rPr>
          <w:rFonts w:ascii="Cambria" w:hAnsi="Cambria"/>
          <w:i/>
        </w:rPr>
        <w:t>strengths</w:t>
      </w:r>
      <w:r w:rsidRPr="00387C26">
        <w:rPr>
          <w:rFonts w:ascii="Cambria" w:hAnsi="Cambria"/>
        </w:rPr>
        <w:t xml:space="preserve"> (kekuatan), </w:t>
      </w:r>
      <w:r w:rsidRPr="00387C26">
        <w:rPr>
          <w:rFonts w:ascii="Cambria" w:hAnsi="Cambria"/>
          <w:i/>
        </w:rPr>
        <w:t>weaknesses</w:t>
      </w:r>
      <w:r w:rsidRPr="00387C26">
        <w:rPr>
          <w:rFonts w:ascii="Cambria" w:hAnsi="Cambria"/>
        </w:rPr>
        <w:t xml:space="preserve"> (kelemahan), </w:t>
      </w:r>
      <w:r w:rsidRPr="00387C26">
        <w:rPr>
          <w:rFonts w:ascii="Cambria" w:hAnsi="Cambria"/>
          <w:i/>
        </w:rPr>
        <w:t>opportunities</w:t>
      </w:r>
      <w:r w:rsidRPr="00387C26">
        <w:rPr>
          <w:rFonts w:ascii="Cambria" w:hAnsi="Cambria"/>
        </w:rPr>
        <w:t xml:space="preserve"> (peluang) dan </w:t>
      </w:r>
      <w:r w:rsidRPr="00387C26">
        <w:rPr>
          <w:rFonts w:ascii="Cambria" w:hAnsi="Cambria"/>
          <w:i/>
        </w:rPr>
        <w:t xml:space="preserve">threats </w:t>
      </w:r>
      <w:r w:rsidRPr="00387C26">
        <w:rPr>
          <w:rFonts w:ascii="Cambria" w:hAnsi="Cambria"/>
        </w:rPr>
        <w:t>(ancaman) dalam suatu proyek atau suatu spekulasi bisnis.</w:t>
      </w:r>
      <w:proofErr w:type="gramEnd"/>
      <w:r w:rsidR="00B9472C">
        <w:rPr>
          <w:rFonts w:ascii="Cambria" w:hAnsi="Cambria"/>
          <w:lang w:val="id-ID"/>
        </w:rPr>
        <w:t xml:space="preserve"> </w:t>
      </w:r>
      <w:proofErr w:type="gramStart"/>
      <w:r w:rsidRPr="00387C26">
        <w:rPr>
          <w:rFonts w:ascii="Cambria" w:hAnsi="Cambria"/>
        </w:rPr>
        <w:t>Analisis SWOT memandu untuk mengidentifikasi positif dan negatif di dalam organisasi atau perusahaan (SW) dan di luar itu dalam lingkungan eksternal (OT).</w:t>
      </w:r>
      <w:proofErr w:type="gramEnd"/>
    </w:p>
    <w:p w:rsidR="00817509" w:rsidRPr="00B9472C" w:rsidRDefault="00817509" w:rsidP="00387C26">
      <w:pPr>
        <w:spacing w:line="264" w:lineRule="auto"/>
        <w:ind w:firstLine="720"/>
        <w:jc w:val="both"/>
        <w:rPr>
          <w:rFonts w:ascii="Cambria" w:hAnsi="Cambria"/>
          <w:i/>
          <w:iCs/>
          <w:vertAlign w:val="superscript"/>
          <w:lang w:val="id-ID"/>
        </w:rPr>
      </w:pPr>
      <w:r w:rsidRPr="00387C26">
        <w:rPr>
          <w:rFonts w:ascii="Cambria" w:hAnsi="Cambria"/>
          <w:i/>
          <w:iCs/>
        </w:rPr>
        <w:t xml:space="preserve"> “SWOT analysis is a systematic identification of these faktors and the strategy that reflects the best match between them. It is based on the logic that an effective strategy maximizes a business’s Strengths and Opportunities but at the same time minimizes its Weaknesses and Threats.”[12] “SWOT analysis is the identification of a firm’s Strengths and Weaknesses and its enviromental Threats and Opportunities.”</w:t>
      </w:r>
      <w:r w:rsidR="00B9472C">
        <w:rPr>
          <w:rFonts w:ascii="Cambria" w:hAnsi="Cambria"/>
          <w:i/>
          <w:iCs/>
          <w:vertAlign w:val="superscript"/>
          <w:lang w:val="id-ID"/>
        </w:rPr>
        <w:t>13</w:t>
      </w:r>
      <w:r w:rsidRPr="00387C26">
        <w:rPr>
          <w:rFonts w:ascii="Cambria" w:hAnsi="Cambria"/>
          <w:i/>
          <w:iCs/>
        </w:rPr>
        <w:t xml:space="preserve"> “SWOT analysis is the comparison of Strengths, Weaknesses, Opportunities and Treaths is normally referred</w:t>
      </w:r>
      <w:r w:rsidR="00B9472C">
        <w:rPr>
          <w:rFonts w:ascii="Cambria" w:hAnsi="Cambria"/>
          <w:i/>
          <w:iCs/>
          <w:lang w:val="id-ID"/>
        </w:rPr>
        <w:t xml:space="preserve"> “</w:t>
      </w:r>
      <w:r w:rsidRPr="00387C26">
        <w:rPr>
          <w:rFonts w:ascii="Cambria" w:hAnsi="Cambria"/>
          <w:i/>
          <w:iCs/>
        </w:rPr>
        <w:t>.</w:t>
      </w:r>
      <w:r w:rsidR="00B9472C">
        <w:rPr>
          <w:rFonts w:ascii="Cambria" w:hAnsi="Cambria"/>
          <w:i/>
          <w:iCs/>
          <w:vertAlign w:val="superscript"/>
          <w:lang w:val="id-ID"/>
        </w:rPr>
        <w:t xml:space="preserve"> 14</w:t>
      </w:r>
    </w:p>
    <w:p w:rsidR="00817509" w:rsidRPr="00387C26" w:rsidRDefault="00817509" w:rsidP="00387C26">
      <w:pPr>
        <w:spacing w:line="264" w:lineRule="auto"/>
        <w:ind w:firstLine="720"/>
        <w:jc w:val="both"/>
        <w:rPr>
          <w:rFonts w:ascii="Cambria" w:hAnsi="Cambria"/>
        </w:rPr>
      </w:pPr>
      <w:proofErr w:type="gramStart"/>
      <w:r w:rsidRPr="00387C26">
        <w:rPr>
          <w:rFonts w:ascii="Cambria" w:hAnsi="Cambria"/>
        </w:rPr>
        <w:t>Sebuah analisis SWOT adalah alat perencanaan strategis yang melibatkan kekuatan, kelemahan, peluang dan ancaman perusahaan, atau SWOT.</w:t>
      </w:r>
      <w:proofErr w:type="gramEnd"/>
      <w:r w:rsidRPr="00387C26">
        <w:rPr>
          <w:rFonts w:ascii="Cambria" w:hAnsi="Cambria"/>
        </w:rPr>
        <w:t xml:space="preserve"> Kekuatan adalah beberapa hal bisnis yang baik atau kelebihan yang dimiliki</w:t>
      </w:r>
      <w:r w:rsidR="00B9472C">
        <w:rPr>
          <w:rFonts w:ascii="Cambria" w:hAnsi="Cambria"/>
          <w:lang w:val="id-ID"/>
        </w:rPr>
        <w:t xml:space="preserve"> </w:t>
      </w:r>
      <w:r w:rsidRPr="00387C26">
        <w:rPr>
          <w:rFonts w:ascii="Cambria" w:hAnsi="Cambria"/>
        </w:rPr>
        <w:t xml:space="preserve">oleh perusahaan, seperti pekerja yang penuh dedikasi, desain produk inovatif atau lokasi ritel yang baik, sementara kelemahan </w:t>
      </w:r>
      <w:proofErr w:type="gramStart"/>
      <w:r w:rsidRPr="00387C26">
        <w:rPr>
          <w:rFonts w:ascii="Cambria" w:hAnsi="Cambria"/>
        </w:rPr>
        <w:t>adalah  beberapa</w:t>
      </w:r>
      <w:proofErr w:type="gramEnd"/>
      <w:r w:rsidRPr="00387C26">
        <w:rPr>
          <w:rFonts w:ascii="Cambria" w:hAnsi="Cambria"/>
        </w:rPr>
        <w:t xml:space="preserve"> hal bisnis yang buruk atau kekurangan itu. Ancaman atau faktor eksternal yang mungkin membahayakan bisnis, seperti pesaing dan peraturan pemerintah yang tidak menguntungkan, sementara peluang adalah faktor eksternal yang mungkin </w:t>
      </w:r>
      <w:proofErr w:type="gramStart"/>
      <w:r w:rsidRPr="00387C26">
        <w:rPr>
          <w:rFonts w:ascii="Cambria" w:hAnsi="Cambria"/>
        </w:rPr>
        <w:t>akan</w:t>
      </w:r>
      <w:proofErr w:type="gramEnd"/>
      <w:r w:rsidRPr="00387C26">
        <w:rPr>
          <w:rFonts w:ascii="Cambria" w:hAnsi="Cambria"/>
        </w:rPr>
        <w:t xml:space="preserve"> </w:t>
      </w:r>
      <w:r w:rsidRPr="00387C26">
        <w:rPr>
          <w:rFonts w:ascii="Cambria" w:hAnsi="Cambria"/>
        </w:rPr>
        <w:lastRenderedPageBreak/>
        <w:t xml:space="preserve">menguntungkan perusahaan, termasuk pasar yang belum dimanfaatkan atau peraturan yang menguntungkan. Setelah membuat daftar kekuatan, kelemahan, peluang dan ancaman, manajer memikirkan </w:t>
      </w:r>
      <w:proofErr w:type="gramStart"/>
      <w:r w:rsidRPr="00387C26">
        <w:rPr>
          <w:rFonts w:ascii="Cambria" w:hAnsi="Cambria"/>
        </w:rPr>
        <w:t>cara</w:t>
      </w:r>
      <w:proofErr w:type="gramEnd"/>
      <w:r w:rsidRPr="00387C26">
        <w:rPr>
          <w:rFonts w:ascii="Cambria" w:hAnsi="Cambria"/>
        </w:rPr>
        <w:t xml:space="preserve"> bisnis dapat memaksimalkan kekuatan dan menggunakannya untuk mengurangi kelemahan, memanfaatkan peluang, dan menghindari atau meminimalkan ancaman. Analisis SWOT menempatkan posisi masa depan dengan modal dasar kekuatan dan kelemahan yang kemudian digunakan untuk memperkirakan </w:t>
      </w:r>
      <w:proofErr w:type="gramStart"/>
      <w:r w:rsidRPr="00387C26">
        <w:rPr>
          <w:rFonts w:ascii="Cambria" w:hAnsi="Cambria"/>
        </w:rPr>
        <w:t>apa</w:t>
      </w:r>
      <w:proofErr w:type="gramEnd"/>
      <w:r w:rsidRPr="00387C26">
        <w:rPr>
          <w:rFonts w:ascii="Cambria" w:hAnsi="Cambria"/>
        </w:rPr>
        <w:t xml:space="preserve"> saja </w:t>
      </w:r>
      <w:r w:rsidRPr="00387C26">
        <w:rPr>
          <w:rFonts w:ascii="Cambria" w:hAnsi="Cambria"/>
          <w:i/>
        </w:rPr>
        <w:t>opportunities</w:t>
      </w:r>
      <w:r w:rsidRPr="00387C26">
        <w:rPr>
          <w:rFonts w:ascii="Cambria" w:hAnsi="Cambria"/>
        </w:rPr>
        <w:t xml:space="preserve"> (peluang) ataupun </w:t>
      </w:r>
      <w:r w:rsidRPr="00387C26">
        <w:rPr>
          <w:rFonts w:ascii="Cambria" w:hAnsi="Cambria"/>
          <w:i/>
        </w:rPr>
        <w:t>threats</w:t>
      </w:r>
      <w:r w:rsidRPr="00387C26">
        <w:rPr>
          <w:rFonts w:ascii="Cambria" w:hAnsi="Cambria"/>
        </w:rPr>
        <w:t xml:space="preserve"> (ancaman).</w:t>
      </w:r>
    </w:p>
    <w:p w:rsidR="00817509" w:rsidRPr="00387C26" w:rsidRDefault="0000452B" w:rsidP="00387C26">
      <w:pPr>
        <w:spacing w:line="264" w:lineRule="auto"/>
        <w:ind w:firstLine="720"/>
        <w:jc w:val="both"/>
        <w:rPr>
          <w:rFonts w:ascii="Cambria" w:hAnsi="Cambria"/>
        </w:rPr>
      </w:pPr>
      <w:r w:rsidRPr="00566887">
        <w:rPr>
          <w:rFonts w:ascii="Times New Roman" w:eastAsia="Times New Roman" w:hAnsi="Times New Roman" w:cs="Lucida Sans"/>
          <w:noProof/>
          <w:sz w:val="24"/>
          <w:szCs w:val="24"/>
          <w:lang w:val="id-ID" w:eastAsia="id-ID"/>
        </w:rPr>
        <mc:AlternateContent>
          <mc:Choice Requires="wpg">
            <w:drawing>
              <wp:anchor distT="0" distB="0" distL="114300" distR="114300" simplePos="0" relativeHeight="251678720" behindDoc="0" locked="0" layoutInCell="1" allowOverlap="1" wp14:anchorId="67B80F41" wp14:editId="1B2E0ECD">
                <wp:simplePos x="0" y="0"/>
                <wp:positionH relativeFrom="column">
                  <wp:posOffset>-100330</wp:posOffset>
                </wp:positionH>
                <wp:positionV relativeFrom="paragraph">
                  <wp:posOffset>-2911196</wp:posOffset>
                </wp:positionV>
                <wp:extent cx="3890010" cy="252095"/>
                <wp:effectExtent l="0" t="0" r="0" b="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0010" cy="252095"/>
                          <a:chOff x="1533" y="946"/>
                          <a:chExt cx="6126" cy="397"/>
                        </a:xfrm>
                      </wpg:grpSpPr>
                      <wps:wsp>
                        <wps:cNvPr id="13" name="Text Box 13"/>
                        <wps:cNvSpPr txBox="1">
                          <a:spLocks noChangeArrowheads="1"/>
                        </wps:cNvSpPr>
                        <wps:spPr bwMode="auto">
                          <a:xfrm>
                            <a:off x="2094" y="958"/>
                            <a:ext cx="5565"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rPr>
                                  <w:rFonts w:ascii="Cambria" w:hAnsi="Cambria"/>
                                  <w:i/>
                                  <w:sz w:val="20"/>
                                </w:rPr>
                              </w:pPr>
                              <w:r w:rsidRPr="009E4478">
                                <w:rPr>
                                  <w:rFonts w:ascii="Cambria" w:hAnsi="Cambria"/>
                                  <w:i/>
                                  <w:sz w:val="20"/>
                                </w:rPr>
                                <w:t>Jurnal IKESMA Volume 13 Nomor 2 September 2017</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1533" y="946"/>
                            <a:ext cx="626"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521B8D" w:rsidRDefault="0000452B" w:rsidP="0000452B">
                              <w:pPr>
                                <w:rPr>
                                  <w:rFonts w:ascii="Cambria" w:hAnsi="Cambria"/>
                                  <w:sz w:val="18"/>
                                  <w:szCs w:val="18"/>
                                  <w:lang w:val="id-ID"/>
                                </w:rPr>
                              </w:pPr>
                              <w:r w:rsidRPr="009E4478">
                                <w:rPr>
                                  <w:rFonts w:ascii="Cambria" w:hAnsi="Cambria"/>
                                  <w:sz w:val="20"/>
                                  <w:szCs w:val="18"/>
                                </w:rPr>
                                <w:t>1</w:t>
                              </w:r>
                              <w:r w:rsidR="00165A93">
                                <w:rPr>
                                  <w:rFonts w:ascii="Cambria" w:hAnsi="Cambria"/>
                                  <w:sz w:val="20"/>
                                  <w:szCs w:val="18"/>
                                  <w:lang w:val="id-ID"/>
                                </w:rPr>
                                <w:t>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7.9pt;margin-top:-229.25pt;width:306.3pt;height:19.85pt;z-index:251678720" coordorigin="1533,946" coordsize="612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">
                <v:shape id="Text Box 13" o:spid="_x0000_s1043" type="#_x0000_t202" style="position:absolute;left:2094;top:958;width:556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00452B" w:rsidRPr="009E4478" w:rsidRDefault="0000452B" w:rsidP="0000452B">
                        <w:pPr>
                          <w:rPr>
                            <w:rFonts w:ascii="Cambria" w:hAnsi="Cambria"/>
                            <w:i/>
                            <w:sz w:val="20"/>
                          </w:rPr>
                        </w:pPr>
                        <w:r w:rsidRPr="009E4478">
                          <w:rPr>
                            <w:rFonts w:ascii="Cambria" w:hAnsi="Cambria"/>
                            <w:i/>
                            <w:sz w:val="20"/>
                          </w:rPr>
                          <w:t>Jurnal IKESMA Volume 13 Nomor 2 September 2017</w:t>
                        </w:r>
                      </w:p>
                    </w:txbxContent>
                  </v:textbox>
                </v:shape>
                <v:shape id="Text Box 14" o:spid="_x0000_s1044" type="#_x0000_t202" style="position:absolute;left:1533;top:946;width:626;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00452B" w:rsidRPr="00521B8D" w:rsidRDefault="0000452B" w:rsidP="0000452B">
                        <w:pPr>
                          <w:rPr>
                            <w:rFonts w:ascii="Cambria" w:hAnsi="Cambria"/>
                            <w:sz w:val="18"/>
                            <w:szCs w:val="18"/>
                            <w:lang w:val="id-ID"/>
                          </w:rPr>
                        </w:pPr>
                        <w:r w:rsidRPr="009E4478">
                          <w:rPr>
                            <w:rFonts w:ascii="Cambria" w:hAnsi="Cambria"/>
                            <w:sz w:val="20"/>
                            <w:szCs w:val="18"/>
                          </w:rPr>
                          <w:t>1</w:t>
                        </w:r>
                        <w:r w:rsidR="00165A93">
                          <w:rPr>
                            <w:rFonts w:ascii="Cambria" w:hAnsi="Cambria"/>
                            <w:sz w:val="20"/>
                            <w:szCs w:val="18"/>
                            <w:lang w:val="id-ID"/>
                          </w:rPr>
                          <w:t>51</w:t>
                        </w:r>
                      </w:p>
                    </w:txbxContent>
                  </v:textbox>
                </v:shape>
              </v:group>
            </w:pict>
          </mc:Fallback>
        </mc:AlternateContent>
      </w:r>
      <w:proofErr w:type="gramStart"/>
      <w:r w:rsidR="00817509" w:rsidRPr="00387C26">
        <w:rPr>
          <w:rFonts w:ascii="Cambria" w:hAnsi="Cambria"/>
        </w:rPr>
        <w:t>Tujuan Analisis SWOT dalam perilaku kesehatan ini adalah melakukan suatu analisis dari permasalahan perilaku kesehatan.</w:t>
      </w:r>
      <w:proofErr w:type="gramEnd"/>
      <w:r w:rsidR="00817509" w:rsidRPr="00387C26">
        <w:rPr>
          <w:rFonts w:ascii="Cambria" w:hAnsi="Cambria"/>
        </w:rPr>
        <w:t xml:space="preserve"> Parameter yang dianalisis </w:t>
      </w:r>
      <w:proofErr w:type="gramStart"/>
      <w:r w:rsidR="00817509" w:rsidRPr="00387C26">
        <w:rPr>
          <w:rFonts w:ascii="Cambria" w:hAnsi="Cambria"/>
        </w:rPr>
        <w:t>dalam  SWOT</w:t>
      </w:r>
      <w:proofErr w:type="gramEnd"/>
      <w:r w:rsidR="00817509" w:rsidRPr="00387C26">
        <w:rPr>
          <w:rFonts w:ascii="Cambria" w:hAnsi="Cambria"/>
        </w:rPr>
        <w:t xml:space="preserve"> merupakan analisis dari kekuatan dan kelemahan dari peerintah daerah dan masyarakat terkait perilaku kesehatan serta peluang dan ancaman di lingkungan eksternalnya. </w:t>
      </w:r>
      <w:proofErr w:type="gramStart"/>
      <w:r w:rsidR="00817509" w:rsidRPr="00387C26">
        <w:rPr>
          <w:rFonts w:ascii="Cambria" w:hAnsi="Cambria"/>
        </w:rPr>
        <w:t>faktor</w:t>
      </w:r>
      <w:proofErr w:type="gramEnd"/>
      <w:r w:rsidR="00817509" w:rsidRPr="00387C26">
        <w:rPr>
          <w:rFonts w:ascii="Cambria" w:hAnsi="Cambria"/>
        </w:rPr>
        <w:t xml:space="preserve"> internal dan eksternal yang baik dan menguntungkan untuk mencapai tujuan tersebut. Tujuan spesisik dari analisis SWOT dalam kajian ini adalah:</w:t>
      </w:r>
    </w:p>
    <w:p w:rsidR="00817509" w:rsidRPr="00387C26" w:rsidRDefault="00817509" w:rsidP="00387C26">
      <w:pPr>
        <w:pStyle w:val="ListParagraph"/>
        <w:numPr>
          <w:ilvl w:val="0"/>
          <w:numId w:val="14"/>
        </w:numPr>
        <w:spacing w:line="264" w:lineRule="auto"/>
        <w:ind w:left="360"/>
        <w:contextualSpacing w:val="0"/>
        <w:rPr>
          <w:rFonts w:ascii="Cambria" w:hAnsi="Cambria"/>
          <w:szCs w:val="22"/>
        </w:rPr>
      </w:pPr>
      <w:r w:rsidRPr="00387C26">
        <w:rPr>
          <w:rFonts w:ascii="Cambria" w:hAnsi="Cambria"/>
          <w:szCs w:val="22"/>
        </w:rPr>
        <w:t>Mengidentifikasi kondisi internal dan eksternal yang terlibat sebagai input untuk merancang proses, sehingga proses yang dirancang dapat berjalan optimal, efektif, dan efisien.</w:t>
      </w:r>
    </w:p>
    <w:p w:rsidR="00817509" w:rsidRPr="00387C26" w:rsidRDefault="00817509" w:rsidP="00387C26">
      <w:pPr>
        <w:pStyle w:val="ListParagraph"/>
        <w:numPr>
          <w:ilvl w:val="0"/>
          <w:numId w:val="14"/>
        </w:numPr>
        <w:spacing w:line="264" w:lineRule="auto"/>
        <w:ind w:left="360"/>
        <w:contextualSpacing w:val="0"/>
        <w:rPr>
          <w:rFonts w:ascii="Cambria" w:hAnsi="Cambria"/>
          <w:szCs w:val="22"/>
        </w:rPr>
      </w:pPr>
      <w:r w:rsidRPr="00387C26">
        <w:rPr>
          <w:rFonts w:ascii="Cambria" w:hAnsi="Cambria"/>
          <w:szCs w:val="22"/>
        </w:rPr>
        <w:t xml:space="preserve"> Untuk menganalisis suatu kondisi dimana akan dibuat sebuah rencana untuk melakukan sesuatu</w:t>
      </w:r>
    </w:p>
    <w:p w:rsidR="00817509" w:rsidRPr="00387C26" w:rsidRDefault="00817509" w:rsidP="00387C26">
      <w:pPr>
        <w:pStyle w:val="ListParagraph"/>
        <w:numPr>
          <w:ilvl w:val="0"/>
          <w:numId w:val="14"/>
        </w:numPr>
        <w:spacing w:line="264" w:lineRule="auto"/>
        <w:ind w:left="360"/>
        <w:contextualSpacing w:val="0"/>
        <w:rPr>
          <w:rFonts w:ascii="Cambria" w:hAnsi="Cambria"/>
          <w:szCs w:val="22"/>
        </w:rPr>
      </w:pPr>
      <w:r w:rsidRPr="00387C26">
        <w:rPr>
          <w:rFonts w:ascii="Cambria" w:hAnsi="Cambria"/>
          <w:szCs w:val="22"/>
        </w:rPr>
        <w:t xml:space="preserve">Mengetahui keuntungan yang dimiliki perusahaan kompetittor </w:t>
      </w:r>
    </w:p>
    <w:p w:rsidR="00817509" w:rsidRPr="00387C26" w:rsidRDefault="00817509" w:rsidP="00387C26">
      <w:pPr>
        <w:pStyle w:val="ListParagraph"/>
        <w:numPr>
          <w:ilvl w:val="0"/>
          <w:numId w:val="14"/>
        </w:numPr>
        <w:spacing w:line="264" w:lineRule="auto"/>
        <w:ind w:left="360"/>
        <w:contextualSpacing w:val="0"/>
        <w:rPr>
          <w:rFonts w:ascii="Cambria" w:hAnsi="Cambria"/>
          <w:szCs w:val="22"/>
        </w:rPr>
      </w:pPr>
      <w:r w:rsidRPr="00387C26">
        <w:rPr>
          <w:rFonts w:ascii="Cambria" w:hAnsi="Cambria"/>
          <w:szCs w:val="22"/>
        </w:rPr>
        <w:t xml:space="preserve">Menganalisis prospek perusahaan untuk penjualan, keuntungan, dan pengembangan produk yang dihasilkan </w:t>
      </w:r>
      <w:r w:rsidRPr="00387C26">
        <w:rPr>
          <w:rFonts w:ascii="Cambria" w:hAnsi="Cambria"/>
          <w:szCs w:val="22"/>
          <w:lang w:val="en-US"/>
        </w:rPr>
        <w:t>`</w:t>
      </w:r>
    </w:p>
    <w:p w:rsidR="00817509" w:rsidRPr="00387C26" w:rsidRDefault="00817509" w:rsidP="00387C26">
      <w:pPr>
        <w:pStyle w:val="ListParagraph"/>
        <w:numPr>
          <w:ilvl w:val="0"/>
          <w:numId w:val="14"/>
        </w:numPr>
        <w:spacing w:line="264" w:lineRule="auto"/>
        <w:ind w:left="360"/>
        <w:contextualSpacing w:val="0"/>
        <w:rPr>
          <w:rFonts w:ascii="Cambria" w:hAnsi="Cambria"/>
          <w:szCs w:val="22"/>
        </w:rPr>
      </w:pPr>
      <w:r w:rsidRPr="00387C26">
        <w:rPr>
          <w:rFonts w:ascii="Cambria" w:hAnsi="Cambria"/>
          <w:szCs w:val="22"/>
        </w:rPr>
        <w:t xml:space="preserve">Menyiapkan perusahaan untuk siap dalam menghadapi permasalahan yang terjadi </w:t>
      </w:r>
    </w:p>
    <w:p w:rsidR="00817509" w:rsidRPr="00387C26" w:rsidRDefault="00817509" w:rsidP="00387C26">
      <w:pPr>
        <w:pStyle w:val="ListParagraph"/>
        <w:numPr>
          <w:ilvl w:val="0"/>
          <w:numId w:val="14"/>
        </w:numPr>
        <w:spacing w:line="264" w:lineRule="auto"/>
        <w:ind w:left="360"/>
        <w:contextualSpacing w:val="0"/>
        <w:rPr>
          <w:rFonts w:ascii="Cambria" w:hAnsi="Cambria"/>
          <w:szCs w:val="22"/>
        </w:rPr>
      </w:pPr>
      <w:r w:rsidRPr="00387C26">
        <w:rPr>
          <w:rFonts w:ascii="Cambria" w:hAnsi="Cambria"/>
          <w:szCs w:val="22"/>
        </w:rPr>
        <w:t xml:space="preserve">Menyiapkan untuk menghadapi adanya kemungkinan dalam perencanaan pengembangan di dalam perusahaan. </w:t>
      </w:r>
    </w:p>
    <w:p w:rsidR="00817509" w:rsidRPr="00387C26" w:rsidRDefault="00817509" w:rsidP="00B9472C">
      <w:pPr>
        <w:spacing w:line="264" w:lineRule="auto"/>
        <w:ind w:firstLine="709"/>
        <w:jc w:val="both"/>
        <w:rPr>
          <w:rFonts w:ascii="Cambria" w:hAnsi="Cambria"/>
        </w:rPr>
      </w:pPr>
      <w:r w:rsidRPr="00387C26">
        <w:rPr>
          <w:rFonts w:ascii="Cambria" w:hAnsi="Cambria"/>
        </w:rPr>
        <w:t>Hasil analisis SWOT terhadap kekuatan, kelemahan, peluang dan ancaman dari perilaku kesehatan adalah:</w:t>
      </w:r>
    </w:p>
    <w:p w:rsidR="00817509" w:rsidRPr="00387C26" w:rsidRDefault="00817509" w:rsidP="00387C26">
      <w:pPr>
        <w:spacing w:line="264" w:lineRule="auto"/>
        <w:jc w:val="both"/>
        <w:rPr>
          <w:rFonts w:ascii="Cambria" w:hAnsi="Cambria"/>
          <w:b/>
        </w:rPr>
      </w:pPr>
      <w:proofErr w:type="gramStart"/>
      <w:r w:rsidRPr="00387C26">
        <w:rPr>
          <w:rFonts w:ascii="Cambria" w:hAnsi="Cambria"/>
          <w:b/>
        </w:rPr>
        <w:lastRenderedPageBreak/>
        <w:t>Kekuatan :</w:t>
      </w:r>
      <w:proofErr w:type="gramEnd"/>
    </w:p>
    <w:p w:rsidR="00817509" w:rsidRPr="00387C26" w:rsidRDefault="00817509" w:rsidP="00387C26">
      <w:pPr>
        <w:pStyle w:val="ListParagraph"/>
        <w:numPr>
          <w:ilvl w:val="0"/>
          <w:numId w:val="10"/>
        </w:numPr>
        <w:spacing w:line="264" w:lineRule="auto"/>
        <w:contextualSpacing w:val="0"/>
        <w:rPr>
          <w:rFonts w:ascii="Cambria" w:hAnsi="Cambria"/>
          <w:szCs w:val="22"/>
        </w:rPr>
      </w:pPr>
      <w:r w:rsidRPr="00387C26">
        <w:rPr>
          <w:rFonts w:ascii="Cambria" w:hAnsi="Cambria"/>
          <w:szCs w:val="22"/>
        </w:rPr>
        <w:t>Telah terbentuk Tim Reaksi Cepat (TRC).</w:t>
      </w:r>
    </w:p>
    <w:p w:rsidR="00817509" w:rsidRPr="00387C26" w:rsidRDefault="00817509" w:rsidP="00387C26">
      <w:pPr>
        <w:pStyle w:val="ListParagraph"/>
        <w:numPr>
          <w:ilvl w:val="0"/>
          <w:numId w:val="10"/>
        </w:numPr>
        <w:snapToGrid w:val="0"/>
        <w:spacing w:line="264" w:lineRule="auto"/>
        <w:contextualSpacing w:val="0"/>
        <w:rPr>
          <w:rFonts w:ascii="Cambria" w:hAnsi="Cambria"/>
          <w:caps/>
          <w:szCs w:val="22"/>
          <w:lang w:val="nl-NL"/>
        </w:rPr>
      </w:pPr>
      <w:r w:rsidRPr="00387C26">
        <w:rPr>
          <w:rFonts w:ascii="Cambria" w:hAnsi="Cambria"/>
          <w:szCs w:val="22"/>
        </w:rPr>
        <w:t>Pusk</w:t>
      </w:r>
      <w:r w:rsidRPr="00387C26">
        <w:rPr>
          <w:rFonts w:ascii="Cambria" w:hAnsi="Cambria"/>
          <w:szCs w:val="22"/>
          <w:lang w:val="en-US"/>
        </w:rPr>
        <w:t>esmas</w:t>
      </w:r>
      <w:r w:rsidRPr="00387C26">
        <w:rPr>
          <w:rFonts w:ascii="Cambria" w:hAnsi="Cambria"/>
          <w:szCs w:val="22"/>
        </w:rPr>
        <w:t xml:space="preserve"> memiliki juknis program pengendalian penyakit menular dan tidak menular dan bencana.</w:t>
      </w:r>
    </w:p>
    <w:p w:rsidR="00817509" w:rsidRPr="00387C26" w:rsidRDefault="00817509" w:rsidP="00387C26">
      <w:pPr>
        <w:pStyle w:val="ListParagraph"/>
        <w:numPr>
          <w:ilvl w:val="0"/>
          <w:numId w:val="10"/>
        </w:numPr>
        <w:spacing w:line="264" w:lineRule="auto"/>
        <w:contextualSpacing w:val="0"/>
        <w:rPr>
          <w:rFonts w:ascii="Cambria" w:hAnsi="Cambria"/>
          <w:szCs w:val="22"/>
        </w:rPr>
      </w:pPr>
      <w:r w:rsidRPr="00387C26">
        <w:rPr>
          <w:rFonts w:ascii="Cambria" w:hAnsi="Cambria"/>
          <w:szCs w:val="22"/>
          <w:lang w:val="it-IT" w:bidi="kn-IN"/>
        </w:rPr>
        <w:t>Ketersediaan sarana air bersih yang menyeluruh</w:t>
      </w:r>
      <w:r w:rsidRPr="00387C26">
        <w:rPr>
          <w:rFonts w:ascii="Cambria" w:hAnsi="Cambria"/>
          <w:szCs w:val="22"/>
          <w:lang w:bidi="kn-IN"/>
        </w:rPr>
        <w:t>.</w:t>
      </w:r>
    </w:p>
    <w:p w:rsidR="00817509" w:rsidRPr="00387C26" w:rsidRDefault="00817509" w:rsidP="00387C26">
      <w:pPr>
        <w:pStyle w:val="ListParagraph"/>
        <w:numPr>
          <w:ilvl w:val="0"/>
          <w:numId w:val="10"/>
        </w:numPr>
        <w:spacing w:line="264" w:lineRule="auto"/>
        <w:contextualSpacing w:val="0"/>
        <w:rPr>
          <w:rFonts w:ascii="Cambria" w:hAnsi="Cambria"/>
          <w:szCs w:val="22"/>
        </w:rPr>
      </w:pPr>
      <w:r w:rsidRPr="00387C26">
        <w:rPr>
          <w:rFonts w:ascii="Cambria" w:hAnsi="Cambria"/>
          <w:spacing w:val="-1"/>
          <w:szCs w:val="22"/>
        </w:rPr>
        <w:t>Komitmenbersamauntukmeningkatkan derajatkesehatan.</w:t>
      </w:r>
    </w:p>
    <w:p w:rsidR="00817509" w:rsidRPr="00387C26" w:rsidRDefault="00817509" w:rsidP="00387C26">
      <w:pPr>
        <w:pStyle w:val="ListParagraph"/>
        <w:numPr>
          <w:ilvl w:val="0"/>
          <w:numId w:val="10"/>
        </w:numPr>
        <w:spacing w:line="264" w:lineRule="auto"/>
        <w:contextualSpacing w:val="0"/>
        <w:rPr>
          <w:rFonts w:ascii="Cambria" w:hAnsi="Cambria"/>
          <w:szCs w:val="22"/>
        </w:rPr>
      </w:pPr>
      <w:r w:rsidRPr="00387C26">
        <w:rPr>
          <w:rFonts w:ascii="Cambria" w:hAnsi="Cambria"/>
          <w:spacing w:val="-1"/>
          <w:szCs w:val="22"/>
        </w:rPr>
        <w:t>Kerjasamaantarpetugasdinkes,puskesmas</w:t>
      </w:r>
      <w:r w:rsidRPr="00387C26">
        <w:rPr>
          <w:rFonts w:ascii="Cambria" w:hAnsi="Cambria"/>
          <w:szCs w:val="22"/>
        </w:rPr>
        <w:t>danRS</w:t>
      </w:r>
      <w:r w:rsidRPr="00387C26">
        <w:rPr>
          <w:rFonts w:ascii="Cambria" w:hAnsi="Cambria"/>
          <w:spacing w:val="-1"/>
          <w:szCs w:val="22"/>
        </w:rPr>
        <w:t>yangbaik.</w:t>
      </w:r>
    </w:p>
    <w:p w:rsidR="00B9472C" w:rsidRDefault="00B9472C" w:rsidP="00387C26">
      <w:pPr>
        <w:spacing w:line="264" w:lineRule="auto"/>
        <w:jc w:val="both"/>
        <w:rPr>
          <w:rFonts w:ascii="Cambria" w:hAnsi="Cambria"/>
          <w:b/>
          <w:lang w:val="id-ID"/>
        </w:rPr>
      </w:pPr>
    </w:p>
    <w:p w:rsidR="00817509" w:rsidRPr="00387C26" w:rsidRDefault="00817509" w:rsidP="00387C26">
      <w:pPr>
        <w:spacing w:line="264" w:lineRule="auto"/>
        <w:jc w:val="both"/>
        <w:rPr>
          <w:rFonts w:ascii="Cambria" w:hAnsi="Cambria"/>
          <w:b/>
        </w:rPr>
      </w:pPr>
      <w:r w:rsidRPr="00387C26">
        <w:rPr>
          <w:rFonts w:ascii="Cambria" w:hAnsi="Cambria"/>
          <w:b/>
        </w:rPr>
        <w:t>Kelemahan:</w:t>
      </w:r>
    </w:p>
    <w:p w:rsidR="00817509" w:rsidRPr="00387C26" w:rsidRDefault="00CF6B2C" w:rsidP="00387C26">
      <w:pPr>
        <w:pStyle w:val="ListParagraph"/>
        <w:numPr>
          <w:ilvl w:val="0"/>
          <w:numId w:val="11"/>
        </w:numPr>
        <w:spacing w:line="264" w:lineRule="auto"/>
        <w:contextualSpacing w:val="0"/>
        <w:rPr>
          <w:rFonts w:ascii="Cambria" w:hAnsi="Cambria"/>
          <w:szCs w:val="22"/>
        </w:rPr>
      </w:pPr>
      <w:r w:rsidRPr="00387C26">
        <w:rPr>
          <w:rFonts w:ascii="Cambria" w:hAnsi="Cambria"/>
          <w:szCs w:val="22"/>
          <w:lang w:val="it-IT" w:bidi="kn-IN"/>
        </w:rPr>
        <w:t>P</w:t>
      </w:r>
      <w:r w:rsidRPr="00387C26">
        <w:rPr>
          <w:rFonts w:ascii="Cambria" w:hAnsi="Cambria"/>
          <w:szCs w:val="22"/>
          <w:lang w:bidi="kn-IN"/>
        </w:rPr>
        <w:t>er</w:t>
      </w:r>
      <w:r w:rsidRPr="00387C26">
        <w:rPr>
          <w:rFonts w:ascii="Cambria" w:hAnsi="Cambria"/>
          <w:szCs w:val="22"/>
          <w:lang w:val="it-IT" w:bidi="kn-IN"/>
        </w:rPr>
        <w:t xml:space="preserve">sentase cakupan </w:t>
      </w:r>
      <w:r w:rsidRPr="00387C26">
        <w:rPr>
          <w:rFonts w:ascii="Cambria" w:hAnsi="Cambria"/>
          <w:szCs w:val="22"/>
          <w:lang w:bidi="kn-IN"/>
        </w:rPr>
        <w:t>D</w:t>
      </w:r>
      <w:r w:rsidR="00817509" w:rsidRPr="00387C26">
        <w:rPr>
          <w:rFonts w:ascii="Cambria" w:hAnsi="Cambria"/>
          <w:szCs w:val="22"/>
          <w:lang w:val="it-IT" w:bidi="kn-IN"/>
        </w:rPr>
        <w:t>esa</w:t>
      </w:r>
      <w:r w:rsidRPr="00387C26">
        <w:rPr>
          <w:rFonts w:ascii="Cambria" w:hAnsi="Cambria"/>
          <w:i/>
          <w:szCs w:val="22"/>
          <w:lang w:bidi="kn-IN"/>
        </w:rPr>
        <w:t>U</w:t>
      </w:r>
      <w:r w:rsidRPr="00387C26">
        <w:rPr>
          <w:rFonts w:ascii="Cambria" w:hAnsi="Cambria"/>
          <w:i/>
          <w:szCs w:val="22"/>
        </w:rPr>
        <w:t>niversal Child Immunization</w:t>
      </w:r>
      <w:r w:rsidRPr="00387C26">
        <w:rPr>
          <w:rFonts w:ascii="Cambria" w:hAnsi="Cambria"/>
          <w:szCs w:val="22"/>
          <w:lang w:bidi="kn-IN"/>
        </w:rPr>
        <w:t>(</w:t>
      </w:r>
      <w:r w:rsidR="00817509" w:rsidRPr="00387C26">
        <w:rPr>
          <w:rFonts w:ascii="Cambria" w:hAnsi="Cambria"/>
          <w:szCs w:val="22"/>
          <w:lang w:val="it-IT" w:bidi="kn-IN"/>
        </w:rPr>
        <w:t>UCI</w:t>
      </w:r>
      <w:r w:rsidRPr="00387C26">
        <w:rPr>
          <w:rFonts w:ascii="Cambria" w:hAnsi="Cambria"/>
          <w:szCs w:val="22"/>
          <w:lang w:bidi="kn-IN"/>
        </w:rPr>
        <w:t>)</w:t>
      </w:r>
      <w:r w:rsidR="00817509" w:rsidRPr="00387C26">
        <w:rPr>
          <w:rFonts w:ascii="Cambria" w:hAnsi="Cambria"/>
          <w:szCs w:val="22"/>
          <w:lang w:val="it-IT" w:bidi="kn-IN"/>
        </w:rPr>
        <w:t xml:space="preserve"> masih rendah</w:t>
      </w:r>
      <w:r w:rsidRPr="00387C26">
        <w:rPr>
          <w:rFonts w:ascii="Cambria" w:hAnsi="Cambria"/>
          <w:szCs w:val="22"/>
          <w:lang w:bidi="kn-IN"/>
        </w:rPr>
        <w:t>, yaitu baru 91,78% yang tercapai dari target 100%.</w:t>
      </w:r>
    </w:p>
    <w:p w:rsidR="00817509" w:rsidRPr="00387C26" w:rsidRDefault="00817509" w:rsidP="00387C26">
      <w:pPr>
        <w:pStyle w:val="ListParagraph"/>
        <w:numPr>
          <w:ilvl w:val="0"/>
          <w:numId w:val="11"/>
        </w:numPr>
        <w:spacing w:line="264" w:lineRule="auto"/>
        <w:contextualSpacing w:val="0"/>
        <w:rPr>
          <w:rFonts w:ascii="Cambria" w:hAnsi="Cambria"/>
          <w:szCs w:val="22"/>
        </w:rPr>
      </w:pPr>
      <w:r w:rsidRPr="00387C26">
        <w:rPr>
          <w:rFonts w:ascii="Cambria" w:hAnsi="Cambria"/>
          <w:szCs w:val="22"/>
          <w:lang w:val="it-IT" w:bidi="kn-IN"/>
        </w:rPr>
        <w:t>Kepemilikan jamban yang masih belum mencapai target.</w:t>
      </w:r>
    </w:p>
    <w:p w:rsidR="00817509" w:rsidRPr="00387C26" w:rsidRDefault="00817509" w:rsidP="00387C26">
      <w:pPr>
        <w:pStyle w:val="ListParagraph"/>
        <w:numPr>
          <w:ilvl w:val="0"/>
          <w:numId w:val="11"/>
        </w:numPr>
        <w:spacing w:line="264" w:lineRule="auto"/>
        <w:contextualSpacing w:val="0"/>
        <w:rPr>
          <w:rFonts w:ascii="Cambria" w:hAnsi="Cambria"/>
          <w:szCs w:val="22"/>
        </w:rPr>
      </w:pPr>
      <w:r w:rsidRPr="00387C26">
        <w:rPr>
          <w:rFonts w:ascii="Cambria" w:hAnsi="Cambria"/>
          <w:szCs w:val="22"/>
          <w:lang w:val="it-IT" w:bidi="kn-IN"/>
        </w:rPr>
        <w:t>Pemberantasan penyakit menular masih belum dilakukan secara maksimal</w:t>
      </w:r>
      <w:r w:rsidRPr="00387C26">
        <w:rPr>
          <w:rFonts w:ascii="Cambria" w:hAnsi="Cambria"/>
          <w:szCs w:val="22"/>
          <w:lang w:bidi="kn-IN"/>
        </w:rPr>
        <w:t>.</w:t>
      </w:r>
    </w:p>
    <w:p w:rsidR="00817509" w:rsidRPr="00387C26" w:rsidRDefault="00817509" w:rsidP="00387C26">
      <w:pPr>
        <w:pStyle w:val="ListParagraph"/>
        <w:numPr>
          <w:ilvl w:val="0"/>
          <w:numId w:val="11"/>
        </w:numPr>
        <w:spacing w:line="264" w:lineRule="auto"/>
        <w:contextualSpacing w:val="0"/>
        <w:rPr>
          <w:rFonts w:ascii="Cambria" w:hAnsi="Cambria"/>
          <w:szCs w:val="22"/>
        </w:rPr>
      </w:pPr>
      <w:r w:rsidRPr="00387C26">
        <w:rPr>
          <w:rFonts w:ascii="Cambria" w:hAnsi="Cambria"/>
          <w:spacing w:val="-1"/>
          <w:szCs w:val="22"/>
          <w:lang w:val="sv-SE"/>
        </w:rPr>
        <w:t>KondisikesehatanlingkungandiKabupatenBondowosomasih</w:t>
      </w:r>
      <w:r w:rsidRPr="00387C26">
        <w:rPr>
          <w:rFonts w:ascii="Cambria" w:hAnsi="Cambria"/>
          <w:szCs w:val="22"/>
          <w:lang w:val="sv-SE"/>
        </w:rPr>
        <w:t>belum menggembirakan yang ditunjukkan dari indikator rumah sehat baru</w:t>
      </w:r>
      <w:r w:rsidRPr="00387C26">
        <w:rPr>
          <w:rFonts w:ascii="Cambria" w:hAnsi="Cambria"/>
          <w:szCs w:val="22"/>
        </w:rPr>
        <w:t>.</w:t>
      </w:r>
    </w:p>
    <w:p w:rsidR="00817509" w:rsidRPr="00387C26" w:rsidRDefault="00817509" w:rsidP="00387C26">
      <w:pPr>
        <w:pStyle w:val="ListParagraph"/>
        <w:numPr>
          <w:ilvl w:val="0"/>
          <w:numId w:val="11"/>
        </w:numPr>
        <w:spacing w:line="264" w:lineRule="auto"/>
        <w:contextualSpacing w:val="0"/>
        <w:rPr>
          <w:rFonts w:ascii="Cambria" w:hAnsi="Cambria"/>
          <w:szCs w:val="22"/>
        </w:rPr>
      </w:pPr>
      <w:r w:rsidRPr="00387C26">
        <w:rPr>
          <w:rFonts w:ascii="Cambria" w:hAnsi="Cambria"/>
          <w:szCs w:val="22"/>
          <w:lang w:val="en-US"/>
        </w:rPr>
        <w:t>Masihrendahnya</w:t>
      </w:r>
      <w:r w:rsidRPr="00387C26">
        <w:rPr>
          <w:rFonts w:ascii="Cambria" w:hAnsi="Cambria"/>
          <w:szCs w:val="22"/>
          <w:lang w:val="sv-SE"/>
        </w:rPr>
        <w:t>keluarga yang mempunyai sistem pengelolaan air limbah sehat</w:t>
      </w:r>
      <w:r w:rsidR="00CF6B2C" w:rsidRPr="00387C26">
        <w:rPr>
          <w:rFonts w:ascii="Cambria" w:hAnsi="Cambria"/>
          <w:szCs w:val="22"/>
        </w:rPr>
        <w:t>, yaitu 42</w:t>
      </w:r>
      <w:proofErr w:type="gramStart"/>
      <w:r w:rsidR="00CF6B2C" w:rsidRPr="00387C26">
        <w:rPr>
          <w:rFonts w:ascii="Cambria" w:hAnsi="Cambria"/>
          <w:szCs w:val="22"/>
        </w:rPr>
        <w:t>,8</w:t>
      </w:r>
      <w:proofErr w:type="gramEnd"/>
      <w:r w:rsidR="00CF6B2C" w:rsidRPr="00387C26">
        <w:rPr>
          <w:rFonts w:ascii="Cambria" w:hAnsi="Cambria"/>
          <w:szCs w:val="22"/>
        </w:rPr>
        <w:t>%.</w:t>
      </w:r>
    </w:p>
    <w:p w:rsidR="00817509" w:rsidRPr="00387C26" w:rsidRDefault="00817509" w:rsidP="00387C26">
      <w:pPr>
        <w:pStyle w:val="ListParagraph"/>
        <w:numPr>
          <w:ilvl w:val="0"/>
          <w:numId w:val="11"/>
        </w:numPr>
        <w:spacing w:line="264" w:lineRule="auto"/>
        <w:contextualSpacing w:val="0"/>
        <w:rPr>
          <w:rFonts w:ascii="Cambria" w:hAnsi="Cambria"/>
          <w:szCs w:val="22"/>
        </w:rPr>
      </w:pPr>
      <w:r w:rsidRPr="00387C26">
        <w:rPr>
          <w:rFonts w:ascii="Cambria" w:hAnsi="Cambria"/>
          <w:szCs w:val="22"/>
          <w:lang w:val="sv-SE"/>
        </w:rPr>
        <w:t>Sebagian besar Puskesmas tidak mempunyai IPAL (Instalasi Pengolahan Air Limbah)</w:t>
      </w:r>
      <w:r w:rsidRPr="00387C26">
        <w:rPr>
          <w:rFonts w:ascii="Cambria" w:hAnsi="Cambria"/>
          <w:szCs w:val="22"/>
        </w:rPr>
        <w:t>.</w:t>
      </w:r>
    </w:p>
    <w:p w:rsidR="00817509" w:rsidRPr="00387C26" w:rsidRDefault="00817509" w:rsidP="00387C26">
      <w:pPr>
        <w:pStyle w:val="ListParagraph"/>
        <w:numPr>
          <w:ilvl w:val="0"/>
          <w:numId w:val="11"/>
        </w:numPr>
        <w:spacing w:line="264" w:lineRule="auto"/>
        <w:contextualSpacing w:val="0"/>
        <w:rPr>
          <w:rFonts w:ascii="Cambria" w:hAnsi="Cambria"/>
          <w:szCs w:val="22"/>
        </w:rPr>
      </w:pPr>
      <w:r w:rsidRPr="00387C26">
        <w:rPr>
          <w:rFonts w:ascii="Cambria" w:hAnsi="Cambria"/>
          <w:szCs w:val="22"/>
          <w:lang w:val="sv-SE"/>
        </w:rPr>
        <w:t>Rumah bebas jentik yang masih belum mencapai target</w:t>
      </w:r>
      <w:r w:rsidR="00E84002" w:rsidRPr="00387C26">
        <w:rPr>
          <w:rFonts w:ascii="Cambria" w:hAnsi="Cambria"/>
          <w:szCs w:val="22"/>
        </w:rPr>
        <w:t xml:space="preserve"> 80%</w:t>
      </w:r>
      <w:r w:rsidRPr="00387C26">
        <w:rPr>
          <w:rFonts w:ascii="Cambria" w:hAnsi="Cambria"/>
          <w:szCs w:val="22"/>
        </w:rPr>
        <w:t>.</w:t>
      </w:r>
    </w:p>
    <w:p w:rsidR="00817509" w:rsidRPr="00387C26" w:rsidRDefault="00817509" w:rsidP="00387C26">
      <w:pPr>
        <w:pStyle w:val="ListParagraph"/>
        <w:numPr>
          <w:ilvl w:val="0"/>
          <w:numId w:val="11"/>
        </w:numPr>
        <w:spacing w:line="264" w:lineRule="auto"/>
        <w:contextualSpacing w:val="0"/>
        <w:rPr>
          <w:rFonts w:ascii="Cambria" w:hAnsi="Cambria"/>
          <w:szCs w:val="22"/>
        </w:rPr>
      </w:pPr>
      <w:r w:rsidRPr="00387C26">
        <w:rPr>
          <w:rFonts w:ascii="Cambria" w:hAnsi="Cambria"/>
          <w:szCs w:val="22"/>
          <w:lang w:val="sv-SE"/>
        </w:rPr>
        <w:t>Diabetes mellitus, strok yang cenderung meningkat sehingga tetap masih menjadi masalah kesehatan masyarakat</w:t>
      </w:r>
      <w:r w:rsidRPr="00387C26">
        <w:rPr>
          <w:rFonts w:ascii="Cambria" w:hAnsi="Cambria"/>
          <w:szCs w:val="22"/>
        </w:rPr>
        <w:t>.</w:t>
      </w:r>
    </w:p>
    <w:p w:rsidR="00B9472C" w:rsidRDefault="00B9472C" w:rsidP="00387C26">
      <w:pPr>
        <w:spacing w:line="264" w:lineRule="auto"/>
        <w:jc w:val="both"/>
        <w:rPr>
          <w:rFonts w:ascii="Cambria" w:hAnsi="Cambria"/>
          <w:b/>
          <w:lang w:val="id-ID"/>
        </w:rPr>
      </w:pPr>
    </w:p>
    <w:p w:rsidR="00817509" w:rsidRPr="00387C26" w:rsidRDefault="00817509" w:rsidP="00387C26">
      <w:pPr>
        <w:spacing w:line="264" w:lineRule="auto"/>
        <w:jc w:val="both"/>
        <w:rPr>
          <w:rFonts w:ascii="Cambria" w:hAnsi="Cambria"/>
          <w:b/>
        </w:rPr>
      </w:pPr>
      <w:r w:rsidRPr="00387C26">
        <w:rPr>
          <w:rFonts w:ascii="Cambria" w:hAnsi="Cambria"/>
          <w:b/>
        </w:rPr>
        <w:t>Peluang:</w:t>
      </w:r>
    </w:p>
    <w:p w:rsidR="00817509" w:rsidRPr="00387C26" w:rsidRDefault="00817509" w:rsidP="00387C26">
      <w:pPr>
        <w:pStyle w:val="ListParagraph"/>
        <w:numPr>
          <w:ilvl w:val="0"/>
          <w:numId w:val="12"/>
        </w:numPr>
        <w:spacing w:line="264" w:lineRule="auto"/>
        <w:ind w:left="810"/>
        <w:contextualSpacing w:val="0"/>
        <w:rPr>
          <w:rFonts w:ascii="Cambria" w:hAnsi="Cambria"/>
          <w:szCs w:val="22"/>
          <w:lang w:val="it-IT" w:bidi="kn-IN"/>
        </w:rPr>
      </w:pPr>
      <w:r w:rsidRPr="00387C26">
        <w:rPr>
          <w:rFonts w:ascii="Cambria" w:hAnsi="Cambria"/>
          <w:szCs w:val="22"/>
        </w:rPr>
        <w:t>Adanya dukungan aktif Upaya Kesehatan Berbasis Masyarakat (Desa Siaga, Posyandu Lansia, Balita, Polindes, Poskesdes, Bindu Penyakit Tidak Menular dan Jumantik).</w:t>
      </w:r>
    </w:p>
    <w:p w:rsidR="00817509" w:rsidRPr="00387C26" w:rsidRDefault="0000452B" w:rsidP="00387C26">
      <w:pPr>
        <w:pStyle w:val="ListParagraph"/>
        <w:numPr>
          <w:ilvl w:val="0"/>
          <w:numId w:val="12"/>
        </w:numPr>
        <w:spacing w:line="264" w:lineRule="auto"/>
        <w:ind w:left="810"/>
        <w:contextualSpacing w:val="0"/>
        <w:rPr>
          <w:rFonts w:ascii="Cambria" w:hAnsi="Cambria"/>
          <w:szCs w:val="22"/>
          <w:lang w:val="it-IT" w:bidi="kn-IN"/>
        </w:rPr>
      </w:pPr>
      <w:r w:rsidRPr="00566887">
        <w:rPr>
          <w:rFonts w:ascii="Cambria" w:eastAsia="Times New Roman" w:hAnsi="Cambria" w:cs="Arial"/>
          <w:noProof/>
          <w:lang w:eastAsia="id-ID"/>
        </w:rPr>
        <w:lastRenderedPageBreak/>
        <mc:AlternateContent>
          <mc:Choice Requires="wpg">
            <w:drawing>
              <wp:anchor distT="0" distB="0" distL="114300" distR="114300" simplePos="0" relativeHeight="251680768" behindDoc="0" locked="0" layoutInCell="1" allowOverlap="1" wp14:anchorId="1AFF31E3" wp14:editId="4B2998B9">
                <wp:simplePos x="0" y="0"/>
                <wp:positionH relativeFrom="column">
                  <wp:posOffset>2338070</wp:posOffset>
                </wp:positionH>
                <wp:positionV relativeFrom="paragraph">
                  <wp:posOffset>-392786</wp:posOffset>
                </wp:positionV>
                <wp:extent cx="3581400" cy="258445"/>
                <wp:effectExtent l="0" t="0" r="0" b="8255"/>
                <wp:wrapNone/>
                <wp:docPr id="15" name="Group 15"/>
                <wp:cNvGraphicFramePr/>
                <a:graphic xmlns:a="http://schemas.openxmlformats.org/drawingml/2006/main">
                  <a:graphicData uri="http://schemas.microsoft.com/office/word/2010/wordprocessingGroup">
                    <wpg:wgp>
                      <wpg:cNvGrpSpPr/>
                      <wpg:grpSpPr>
                        <a:xfrm>
                          <a:off x="0" y="0"/>
                          <a:ext cx="3581400" cy="258445"/>
                          <a:chOff x="0" y="0"/>
                          <a:chExt cx="3581739" cy="259075"/>
                        </a:xfrm>
                      </wpg:grpSpPr>
                      <wps:wsp>
                        <wps:cNvPr id="16" name="Text Box 16"/>
                        <wps:cNvSpPr txBox="1">
                          <a:spLocks noChangeArrowheads="1"/>
                        </wps:cNvSpPr>
                        <wps:spPr bwMode="auto">
                          <a:xfrm>
                            <a:off x="3168989" y="6980"/>
                            <a:ext cx="4127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jc w:val="right"/>
                                <w:rPr>
                                  <w:rFonts w:ascii="Cambria" w:hAnsi="Cambria"/>
                                  <w:szCs w:val="18"/>
                                  <w:lang w:val="id-ID"/>
                                </w:rPr>
                              </w:pPr>
                              <w:r w:rsidRPr="009E4478">
                                <w:rPr>
                                  <w:rFonts w:ascii="Cambria" w:hAnsi="Cambria"/>
                                  <w:sz w:val="20"/>
                                  <w:szCs w:val="18"/>
                                </w:rPr>
                                <w:t>1</w:t>
                              </w:r>
                              <w:r>
                                <w:rPr>
                                  <w:rFonts w:ascii="Cambria" w:hAnsi="Cambria"/>
                                  <w:sz w:val="20"/>
                                  <w:szCs w:val="18"/>
                                  <w:lang w:val="id-ID"/>
                                </w:rPr>
                                <w:t>5</w:t>
                              </w:r>
                              <w:r w:rsidR="00165A93">
                                <w:rPr>
                                  <w:rFonts w:ascii="Cambria" w:hAnsi="Cambria"/>
                                  <w:sz w:val="20"/>
                                  <w:szCs w:val="18"/>
                                  <w:lang w:val="id-ID"/>
                                </w:rPr>
                                <w:t>2</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0" y="0"/>
                            <a:ext cx="32340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rPr>
                                  <w:rFonts w:ascii="Cambria" w:hAnsi="Cambria"/>
                                  <w:i/>
                                  <w:sz w:val="20"/>
                                  <w:lang w:val="it-IT"/>
                                </w:rPr>
                              </w:pPr>
                              <w:r>
                                <w:rPr>
                                  <w:rFonts w:ascii="Cambria" w:hAnsi="Cambria"/>
                                  <w:i/>
                                  <w:sz w:val="20"/>
                                  <w:lang w:val="id-ID"/>
                                </w:rPr>
                                <w:t>Isa Ma’rufi</w:t>
                              </w:r>
                              <w:r w:rsidRPr="009E4478">
                                <w:rPr>
                                  <w:rFonts w:ascii="Cambria" w:hAnsi="Cambria"/>
                                  <w:i/>
                                  <w:sz w:val="20"/>
                                </w:rPr>
                                <w:t xml:space="preserve"> : </w:t>
                              </w:r>
                              <w:r w:rsidRPr="0000452B">
                                <w:rPr>
                                  <w:rFonts w:ascii="Cambria" w:hAnsi="Cambria"/>
                                  <w:i/>
                                  <w:sz w:val="20"/>
                                </w:rPr>
                                <w:t>Strategi Pencapaian Indikator</w:t>
                              </w:r>
                              <w:r>
                                <w:rPr>
                                  <w:rFonts w:ascii="Cambria" w:hAnsi="Cambria"/>
                                  <w:i/>
                                  <w:sz w:val="20"/>
                                  <w:lang w:val="id-ID"/>
                                </w:rPr>
                                <w:t xml:space="preserve"> Perilaku </w:t>
                              </w:r>
                              <w:r w:rsidRPr="009E4478">
                                <w:rPr>
                                  <w:rFonts w:ascii="Cambria" w:hAnsi="Cambria"/>
                                  <w:i/>
                                  <w:sz w:val="20"/>
                                </w:rPr>
                                <w:t>.....</w:t>
                              </w:r>
                            </w:p>
                          </w:txbxContent>
                        </wps:txbx>
                        <wps:bodyPr rot="0" vert="horz" wrap="square" lIns="91440" tIns="45720" rIns="91440" bIns="45720" anchor="t" anchorCtr="0" upright="1">
                          <a:noAutofit/>
                        </wps:bodyPr>
                      </wps:wsp>
                    </wpg:wgp>
                  </a:graphicData>
                </a:graphic>
              </wp:anchor>
            </w:drawing>
          </mc:Choice>
          <mc:Fallback>
            <w:pict>
              <v:group id="_x0000_s1045" style="position:absolute;left:0;text-align:left;margin-left:184.1pt;margin-top:-30.95pt;width:282pt;height:20.35pt;z-index:251680768" coordsize="3581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">
                <v:shape id="Text Box 16" o:spid="_x0000_s1046" type="#_x0000_t202" style="position:absolute;left:31689;top:69;width:412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00452B" w:rsidRPr="009E4478" w:rsidRDefault="0000452B" w:rsidP="0000452B">
                        <w:pPr>
                          <w:jc w:val="right"/>
                          <w:rPr>
                            <w:rFonts w:ascii="Cambria" w:hAnsi="Cambria"/>
                            <w:szCs w:val="18"/>
                            <w:lang w:val="id-ID"/>
                          </w:rPr>
                        </w:pPr>
                        <w:r w:rsidRPr="009E4478">
                          <w:rPr>
                            <w:rFonts w:ascii="Cambria" w:hAnsi="Cambria"/>
                            <w:sz w:val="20"/>
                            <w:szCs w:val="18"/>
                          </w:rPr>
                          <w:t>1</w:t>
                        </w:r>
                        <w:r>
                          <w:rPr>
                            <w:rFonts w:ascii="Cambria" w:hAnsi="Cambria"/>
                            <w:sz w:val="20"/>
                            <w:szCs w:val="18"/>
                            <w:lang w:val="id-ID"/>
                          </w:rPr>
                          <w:t>5</w:t>
                        </w:r>
                        <w:r w:rsidR="00165A93">
                          <w:rPr>
                            <w:rFonts w:ascii="Cambria" w:hAnsi="Cambria"/>
                            <w:sz w:val="20"/>
                            <w:szCs w:val="18"/>
                            <w:lang w:val="id-ID"/>
                          </w:rPr>
                          <w:t>2</w:t>
                        </w:r>
                      </w:p>
                    </w:txbxContent>
                  </v:textbox>
                </v:shape>
                <v:shape id="Text Box 17" o:spid="_x0000_s1047" type="#_x0000_t202" style="position:absolute;width:323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0452B" w:rsidRPr="009E4478" w:rsidRDefault="0000452B" w:rsidP="0000452B">
                        <w:pPr>
                          <w:rPr>
                            <w:rFonts w:ascii="Cambria" w:hAnsi="Cambria"/>
                            <w:i/>
                            <w:sz w:val="20"/>
                            <w:lang w:val="it-IT"/>
                          </w:rPr>
                        </w:pPr>
                        <w:r>
                          <w:rPr>
                            <w:rFonts w:ascii="Cambria" w:hAnsi="Cambria"/>
                            <w:i/>
                            <w:sz w:val="20"/>
                            <w:lang w:val="id-ID"/>
                          </w:rPr>
                          <w:t>Isa Ma’rufi</w:t>
                        </w:r>
                        <w:r w:rsidRPr="009E4478">
                          <w:rPr>
                            <w:rFonts w:ascii="Cambria" w:hAnsi="Cambria"/>
                            <w:i/>
                            <w:sz w:val="20"/>
                          </w:rPr>
                          <w:t xml:space="preserve"> : </w:t>
                        </w:r>
                        <w:r w:rsidRPr="0000452B">
                          <w:rPr>
                            <w:rFonts w:ascii="Cambria" w:hAnsi="Cambria"/>
                            <w:i/>
                            <w:sz w:val="20"/>
                          </w:rPr>
                          <w:t>Strategi Pencapaian Indikator</w:t>
                        </w:r>
                        <w:r>
                          <w:rPr>
                            <w:rFonts w:ascii="Cambria" w:hAnsi="Cambria"/>
                            <w:i/>
                            <w:sz w:val="20"/>
                            <w:lang w:val="id-ID"/>
                          </w:rPr>
                          <w:t xml:space="preserve"> Perilaku </w:t>
                        </w:r>
                        <w:r w:rsidRPr="009E4478">
                          <w:rPr>
                            <w:rFonts w:ascii="Cambria" w:hAnsi="Cambria"/>
                            <w:i/>
                            <w:sz w:val="20"/>
                          </w:rPr>
                          <w:t>.....</w:t>
                        </w:r>
                      </w:p>
                    </w:txbxContent>
                  </v:textbox>
                </v:shape>
              </v:group>
            </w:pict>
          </mc:Fallback>
        </mc:AlternateContent>
      </w:r>
      <w:r w:rsidR="00817509" w:rsidRPr="00387C26">
        <w:rPr>
          <w:rFonts w:ascii="Cambria" w:hAnsi="Cambria"/>
          <w:szCs w:val="22"/>
        </w:rPr>
        <w:t>Organisasi profesi mendukung kegiatan identifikasi faktor r</w:t>
      </w:r>
      <w:r w:rsidR="00A01B5F" w:rsidRPr="00387C26">
        <w:rPr>
          <w:rFonts w:ascii="Cambria" w:hAnsi="Cambria"/>
          <w:szCs w:val="22"/>
        </w:rPr>
        <w:t>i</w:t>
      </w:r>
      <w:r w:rsidR="00817509" w:rsidRPr="00387C26">
        <w:rPr>
          <w:rFonts w:ascii="Cambria" w:hAnsi="Cambria"/>
          <w:szCs w:val="22"/>
        </w:rPr>
        <w:t>siko penyakit menular dan penyakit tidak menular.</w:t>
      </w:r>
    </w:p>
    <w:p w:rsidR="00817509" w:rsidRPr="00387C26" w:rsidRDefault="00817509" w:rsidP="00387C26">
      <w:pPr>
        <w:pStyle w:val="ListParagraph"/>
        <w:numPr>
          <w:ilvl w:val="0"/>
          <w:numId w:val="12"/>
        </w:numPr>
        <w:spacing w:line="264" w:lineRule="auto"/>
        <w:ind w:left="810"/>
        <w:contextualSpacing w:val="0"/>
        <w:rPr>
          <w:rFonts w:ascii="Cambria" w:hAnsi="Cambria"/>
          <w:szCs w:val="22"/>
          <w:lang w:val="it-IT" w:bidi="kn-IN"/>
        </w:rPr>
      </w:pPr>
      <w:r w:rsidRPr="00387C26">
        <w:rPr>
          <w:rFonts w:ascii="Cambria" w:hAnsi="Cambria"/>
          <w:szCs w:val="22"/>
        </w:rPr>
        <w:t>Tersedianya lembaga potensial dalam  memobilisasi sasaran imunisasi yaitu TNI-AD di tingkat kecamatan (koramil) dan desa (Babinsa).</w:t>
      </w:r>
    </w:p>
    <w:p w:rsidR="00817509" w:rsidRPr="00387C26" w:rsidRDefault="00817509" w:rsidP="00387C26">
      <w:pPr>
        <w:pStyle w:val="ListParagraph"/>
        <w:numPr>
          <w:ilvl w:val="0"/>
          <w:numId w:val="12"/>
        </w:numPr>
        <w:spacing w:line="264" w:lineRule="auto"/>
        <w:ind w:left="810"/>
        <w:contextualSpacing w:val="0"/>
        <w:rPr>
          <w:rFonts w:ascii="Cambria" w:hAnsi="Cambria"/>
          <w:szCs w:val="22"/>
          <w:lang w:val="it-IT" w:bidi="kn-IN"/>
        </w:rPr>
      </w:pPr>
      <w:r w:rsidRPr="00387C26">
        <w:rPr>
          <w:rFonts w:ascii="Cambria" w:hAnsi="Cambria"/>
          <w:szCs w:val="22"/>
          <w:lang w:val="en-US"/>
        </w:rPr>
        <w:t>TerdapatnyaDesasiagaaktif di setiapDesa di Kab. Bodowoso</w:t>
      </w:r>
    </w:p>
    <w:p w:rsidR="00817509" w:rsidRPr="00387C26" w:rsidRDefault="00817509" w:rsidP="00387C26">
      <w:pPr>
        <w:pStyle w:val="ListParagraph"/>
        <w:numPr>
          <w:ilvl w:val="0"/>
          <w:numId w:val="12"/>
        </w:numPr>
        <w:spacing w:line="264" w:lineRule="auto"/>
        <w:ind w:left="810"/>
        <w:contextualSpacing w:val="0"/>
        <w:rPr>
          <w:rFonts w:ascii="Cambria" w:hAnsi="Cambria"/>
          <w:szCs w:val="22"/>
          <w:lang w:val="it-IT" w:bidi="kn-IN"/>
        </w:rPr>
      </w:pPr>
      <w:r w:rsidRPr="00387C26">
        <w:rPr>
          <w:rFonts w:ascii="Cambria" w:hAnsi="Cambria"/>
          <w:szCs w:val="22"/>
          <w:lang w:val="sv-SE"/>
        </w:rPr>
        <w:t>Sebagian besar keluarga sudah mempunyai akses terhadap air minum terlindungi</w:t>
      </w:r>
      <w:r w:rsidRPr="00387C26">
        <w:rPr>
          <w:rFonts w:ascii="Cambria" w:hAnsi="Cambria"/>
          <w:szCs w:val="22"/>
        </w:rPr>
        <w:t>.</w:t>
      </w:r>
    </w:p>
    <w:p w:rsidR="00817509" w:rsidRPr="00387C26" w:rsidRDefault="00817509" w:rsidP="00387C26">
      <w:pPr>
        <w:spacing w:line="264" w:lineRule="auto"/>
        <w:jc w:val="both"/>
        <w:rPr>
          <w:rFonts w:ascii="Cambria" w:hAnsi="Cambria"/>
          <w:b/>
          <w:lang w:bidi="kn-IN"/>
        </w:rPr>
      </w:pPr>
    </w:p>
    <w:p w:rsidR="00817509" w:rsidRPr="00387C26" w:rsidRDefault="00817509" w:rsidP="00387C26">
      <w:pPr>
        <w:spacing w:line="264" w:lineRule="auto"/>
        <w:jc w:val="both"/>
        <w:rPr>
          <w:rFonts w:ascii="Cambria" w:hAnsi="Cambria"/>
          <w:b/>
          <w:lang w:val="it-IT" w:bidi="kn-IN"/>
        </w:rPr>
      </w:pPr>
      <w:r w:rsidRPr="00387C26">
        <w:rPr>
          <w:rFonts w:ascii="Cambria" w:hAnsi="Cambria"/>
          <w:b/>
          <w:lang w:bidi="kn-IN"/>
        </w:rPr>
        <w:t>Ancaman:</w:t>
      </w:r>
    </w:p>
    <w:p w:rsidR="00817509" w:rsidRPr="00387C26" w:rsidRDefault="00817509" w:rsidP="00387C26">
      <w:pPr>
        <w:pStyle w:val="ListParagraph"/>
        <w:numPr>
          <w:ilvl w:val="0"/>
          <w:numId w:val="13"/>
        </w:numPr>
        <w:spacing w:line="264" w:lineRule="auto"/>
        <w:contextualSpacing w:val="0"/>
        <w:rPr>
          <w:rFonts w:ascii="Cambria" w:hAnsi="Cambria"/>
          <w:szCs w:val="22"/>
          <w:lang w:val="it-IT" w:bidi="kn-IN"/>
        </w:rPr>
      </w:pPr>
      <w:r w:rsidRPr="00387C26">
        <w:rPr>
          <w:rFonts w:ascii="Cambria" w:hAnsi="Cambria"/>
          <w:szCs w:val="22"/>
          <w:lang w:val="sv-SE" w:bidi="kn-IN"/>
        </w:rPr>
        <w:t xml:space="preserve">Cakupan </w:t>
      </w:r>
      <w:r w:rsidRPr="00387C26">
        <w:rPr>
          <w:rFonts w:ascii="Cambria" w:hAnsi="Cambria"/>
          <w:i/>
          <w:iCs/>
          <w:szCs w:val="22"/>
          <w:lang w:val="sv-SE" w:bidi="kn-IN"/>
        </w:rPr>
        <w:t>Universal Child Imunization (UCI</w:t>
      </w:r>
      <w:r w:rsidRPr="00387C26">
        <w:rPr>
          <w:rFonts w:ascii="Cambria" w:hAnsi="Cambria"/>
          <w:szCs w:val="22"/>
          <w:lang w:val="sv-SE" w:bidi="kn-IN"/>
        </w:rPr>
        <w:t>) yang belum dilakukan secara maksimal sehingga muncul angka yang stagnan di setiap tahunnya akan berpotensi timbulnya kasus-kasus Penyakit yang Dapat Dicegah Dengan Imunisasi (PD3I)</w:t>
      </w:r>
      <w:r w:rsidRPr="00387C26">
        <w:rPr>
          <w:rFonts w:ascii="Cambria" w:hAnsi="Cambria"/>
          <w:szCs w:val="22"/>
          <w:lang w:bidi="kn-IN"/>
        </w:rPr>
        <w:t>.</w:t>
      </w:r>
    </w:p>
    <w:p w:rsidR="00817509" w:rsidRPr="00387C26" w:rsidRDefault="00817509" w:rsidP="00387C26">
      <w:pPr>
        <w:pStyle w:val="ListParagraph"/>
        <w:numPr>
          <w:ilvl w:val="0"/>
          <w:numId w:val="13"/>
        </w:numPr>
        <w:spacing w:line="264" w:lineRule="auto"/>
        <w:contextualSpacing w:val="0"/>
        <w:rPr>
          <w:rFonts w:ascii="Cambria" w:hAnsi="Cambria"/>
          <w:szCs w:val="22"/>
          <w:lang w:val="it-IT" w:bidi="kn-IN"/>
        </w:rPr>
      </w:pPr>
      <w:r w:rsidRPr="00387C26">
        <w:rPr>
          <w:rFonts w:ascii="Cambria" w:hAnsi="Cambria"/>
          <w:szCs w:val="22"/>
          <w:lang w:val="sv-SE"/>
        </w:rPr>
        <w:t>Masalah utama yang harus segera ditangani adalah masih tingginya penyakit penyakit infeksi/ menular di masyarakat</w:t>
      </w:r>
      <w:r w:rsidRPr="00387C26">
        <w:rPr>
          <w:rFonts w:ascii="Cambria" w:hAnsi="Cambria"/>
          <w:szCs w:val="22"/>
        </w:rPr>
        <w:t>.</w:t>
      </w:r>
    </w:p>
    <w:p w:rsidR="00817509" w:rsidRPr="00387C26" w:rsidRDefault="00817509" w:rsidP="00387C26">
      <w:pPr>
        <w:pStyle w:val="ListParagraph"/>
        <w:numPr>
          <w:ilvl w:val="0"/>
          <w:numId w:val="13"/>
        </w:numPr>
        <w:spacing w:line="264" w:lineRule="auto"/>
        <w:contextualSpacing w:val="0"/>
        <w:rPr>
          <w:rFonts w:ascii="Cambria" w:hAnsi="Cambria"/>
          <w:szCs w:val="22"/>
          <w:lang w:val="it-IT" w:bidi="kn-IN"/>
        </w:rPr>
      </w:pPr>
      <w:r w:rsidRPr="00387C26">
        <w:rPr>
          <w:rFonts w:ascii="Cambria" w:hAnsi="Cambria"/>
          <w:szCs w:val="22"/>
          <w:lang w:val="sv-SE" w:bidi="kn-IN"/>
        </w:rPr>
        <w:t xml:space="preserve">Penularan infeksi penyakit menular utamanya </w:t>
      </w:r>
      <w:r w:rsidRPr="00387C26">
        <w:rPr>
          <w:rFonts w:ascii="Cambria" w:hAnsi="Cambria"/>
          <w:szCs w:val="22"/>
          <w:lang w:val="sv-SE"/>
        </w:rPr>
        <w:t>tubercolusis paru, demam berdarah, HIV/AIDS, Polio, Malaria, ISPA, Pneumonia, Kusta, Lepstopirosis, Anthrax,Diare, Chikungunya, Flu Burung, Filariasis yang masih sering terjadi</w:t>
      </w:r>
      <w:r w:rsidRPr="00387C26">
        <w:rPr>
          <w:rFonts w:ascii="Cambria" w:hAnsi="Cambria"/>
          <w:szCs w:val="22"/>
        </w:rPr>
        <w:t>.</w:t>
      </w:r>
    </w:p>
    <w:p w:rsidR="00817509" w:rsidRPr="00387C26" w:rsidRDefault="00817509" w:rsidP="00387C26">
      <w:pPr>
        <w:pStyle w:val="ListParagraph"/>
        <w:numPr>
          <w:ilvl w:val="0"/>
          <w:numId w:val="13"/>
        </w:numPr>
        <w:autoSpaceDE w:val="0"/>
        <w:autoSpaceDN w:val="0"/>
        <w:adjustRightInd w:val="0"/>
        <w:spacing w:line="264" w:lineRule="auto"/>
        <w:contextualSpacing w:val="0"/>
        <w:rPr>
          <w:rFonts w:ascii="Cambria" w:hAnsi="Cambria"/>
          <w:szCs w:val="22"/>
          <w:lang w:val="sv-SE" w:bidi="kn-IN"/>
        </w:rPr>
      </w:pPr>
      <w:r w:rsidRPr="00387C26">
        <w:rPr>
          <w:rFonts w:ascii="Cambria" w:hAnsi="Cambria"/>
          <w:szCs w:val="22"/>
          <w:lang w:val="sv-SE" w:bidi="kn-IN"/>
        </w:rPr>
        <w:t>Semakin meningkatnya angka penyakit degeneratif apabila tidak adanya penanganan yang serius dari setiap SKPD sektor kesehatan di Kab</w:t>
      </w:r>
      <w:r w:rsidRPr="00387C26">
        <w:rPr>
          <w:rFonts w:ascii="Cambria" w:hAnsi="Cambria"/>
          <w:szCs w:val="22"/>
          <w:lang w:bidi="kn-IN"/>
        </w:rPr>
        <w:t>upaten</w:t>
      </w:r>
      <w:r w:rsidRPr="00387C26">
        <w:rPr>
          <w:rFonts w:ascii="Cambria" w:hAnsi="Cambria"/>
          <w:szCs w:val="22"/>
          <w:lang w:val="sv-SE" w:bidi="kn-IN"/>
        </w:rPr>
        <w:t xml:space="preserve"> Bondowoso</w:t>
      </w:r>
      <w:r w:rsidRPr="00387C26">
        <w:rPr>
          <w:rFonts w:ascii="Cambria" w:hAnsi="Cambria"/>
          <w:szCs w:val="22"/>
          <w:lang w:bidi="kn-IN"/>
        </w:rPr>
        <w:t>.</w:t>
      </w:r>
    </w:p>
    <w:p w:rsidR="00817509" w:rsidRPr="00387C26" w:rsidRDefault="00817509" w:rsidP="00387C26">
      <w:pPr>
        <w:pStyle w:val="ListParagraph"/>
        <w:numPr>
          <w:ilvl w:val="0"/>
          <w:numId w:val="13"/>
        </w:numPr>
        <w:spacing w:line="264" w:lineRule="auto"/>
        <w:contextualSpacing w:val="0"/>
        <w:rPr>
          <w:rFonts w:ascii="Cambria" w:hAnsi="Cambria"/>
          <w:szCs w:val="22"/>
          <w:lang w:val="it-IT" w:bidi="kn-IN"/>
        </w:rPr>
      </w:pPr>
      <w:r w:rsidRPr="00387C26">
        <w:rPr>
          <w:rFonts w:ascii="Cambria" w:hAnsi="Cambria"/>
          <w:szCs w:val="22"/>
          <w:lang w:bidi="kn-IN"/>
        </w:rPr>
        <w:t>T</w:t>
      </w:r>
      <w:r w:rsidRPr="00387C26">
        <w:rPr>
          <w:rFonts w:ascii="Cambria" w:hAnsi="Cambria"/>
          <w:szCs w:val="22"/>
          <w:lang w:val="sv-SE" w:bidi="kn-IN"/>
        </w:rPr>
        <w:t>erjadi peningkatan penyakit tidak menular yang berkontribusi besar terhadap kesakitan dan kematian, utamanya pada penduduk sosial ekonomi menengah atas</w:t>
      </w:r>
      <w:r w:rsidRPr="00387C26">
        <w:rPr>
          <w:rFonts w:ascii="Cambria" w:hAnsi="Cambria"/>
          <w:szCs w:val="22"/>
          <w:lang w:bidi="kn-IN"/>
        </w:rPr>
        <w:t>.</w:t>
      </w:r>
    </w:p>
    <w:p w:rsidR="00817509" w:rsidRPr="00387C26" w:rsidRDefault="00817509" w:rsidP="00387C26">
      <w:pPr>
        <w:pStyle w:val="ListParagraph"/>
        <w:numPr>
          <w:ilvl w:val="0"/>
          <w:numId w:val="13"/>
        </w:numPr>
        <w:spacing w:line="264" w:lineRule="auto"/>
        <w:contextualSpacing w:val="0"/>
        <w:rPr>
          <w:rFonts w:ascii="Cambria" w:hAnsi="Cambria"/>
          <w:szCs w:val="22"/>
          <w:lang w:val="it-IT" w:bidi="kn-IN"/>
        </w:rPr>
      </w:pPr>
      <w:r w:rsidRPr="00387C26">
        <w:rPr>
          <w:rFonts w:ascii="Cambria" w:hAnsi="Cambria"/>
          <w:szCs w:val="22"/>
          <w:lang w:val="sv-SE" w:bidi="kn-IN"/>
        </w:rPr>
        <w:t xml:space="preserve">Pemanfaatan dan kualitas Upaya Kesehatan Bersumberdaya Masyarakat (UKBM), seperti Posyandu dan Poskesdes masih rendah sehingga </w:t>
      </w:r>
      <w:r w:rsidRPr="00387C26">
        <w:rPr>
          <w:rFonts w:ascii="Cambria" w:hAnsi="Cambria"/>
          <w:szCs w:val="22"/>
          <w:lang w:val="sv-SE" w:bidi="kn-IN"/>
        </w:rPr>
        <w:lastRenderedPageBreak/>
        <w:t>mengakibatkan tingginya angka kesakitan di masyarakat</w:t>
      </w:r>
      <w:r w:rsidRPr="00387C26">
        <w:rPr>
          <w:rFonts w:ascii="Cambria" w:hAnsi="Cambria"/>
          <w:szCs w:val="22"/>
          <w:lang w:bidi="kn-IN"/>
        </w:rPr>
        <w:t>.</w:t>
      </w:r>
    </w:p>
    <w:p w:rsidR="00817509" w:rsidRPr="00387C26" w:rsidRDefault="00817509" w:rsidP="00387C26">
      <w:pPr>
        <w:pStyle w:val="ListParagraph"/>
        <w:numPr>
          <w:ilvl w:val="0"/>
          <w:numId w:val="13"/>
        </w:numPr>
        <w:spacing w:line="264" w:lineRule="auto"/>
        <w:contextualSpacing w:val="0"/>
        <w:rPr>
          <w:rFonts w:ascii="Cambria" w:hAnsi="Cambria"/>
          <w:szCs w:val="22"/>
          <w:lang w:val="it-IT" w:bidi="kn-IN"/>
        </w:rPr>
      </w:pPr>
      <w:r w:rsidRPr="00387C26">
        <w:rPr>
          <w:rFonts w:ascii="Cambria" w:hAnsi="Cambria"/>
          <w:szCs w:val="22"/>
        </w:rPr>
        <w:t>Masih banyaknya wilayah dengan kondisi sanitasi yang buruk</w:t>
      </w:r>
      <w:r w:rsidR="00E84002" w:rsidRPr="00387C26">
        <w:rPr>
          <w:rFonts w:ascii="Cambria" w:hAnsi="Cambria"/>
          <w:szCs w:val="22"/>
        </w:rPr>
        <w:t xml:space="preserve">, seperti tidak memiliki tempat sampah sehat sebesar 48,4% </w:t>
      </w:r>
      <w:r w:rsidRPr="00387C26">
        <w:rPr>
          <w:rFonts w:ascii="Cambria" w:hAnsi="Cambria"/>
          <w:szCs w:val="22"/>
        </w:rPr>
        <w:t>.</w:t>
      </w:r>
    </w:p>
    <w:p w:rsidR="00817509" w:rsidRPr="00387C26" w:rsidRDefault="00817509" w:rsidP="00387C26">
      <w:pPr>
        <w:spacing w:line="264" w:lineRule="auto"/>
        <w:ind w:left="360" w:hanging="360"/>
        <w:rPr>
          <w:rFonts w:ascii="Cambria" w:eastAsia="Times New Roman" w:hAnsi="Cambria"/>
          <w:b/>
          <w:bCs/>
        </w:rPr>
      </w:pPr>
    </w:p>
    <w:p w:rsidR="00817509" w:rsidRPr="00387C26" w:rsidRDefault="00817509" w:rsidP="00387C26">
      <w:pPr>
        <w:spacing w:line="264" w:lineRule="auto"/>
        <w:rPr>
          <w:rFonts w:ascii="Cambria" w:eastAsia="Times New Roman" w:hAnsi="Cambria"/>
          <w:b/>
          <w:bCs/>
        </w:rPr>
      </w:pPr>
      <w:r w:rsidRPr="00387C26">
        <w:rPr>
          <w:rFonts w:ascii="Cambria" w:eastAsia="Times New Roman" w:hAnsi="Cambria"/>
          <w:b/>
          <w:bCs/>
        </w:rPr>
        <w:t>Strategi Pencapaian Indikator Perilaku Kesehatan</w:t>
      </w:r>
    </w:p>
    <w:p w:rsidR="00817509" w:rsidRPr="00387C26" w:rsidRDefault="00817509" w:rsidP="00387C26">
      <w:pPr>
        <w:spacing w:line="264" w:lineRule="auto"/>
        <w:ind w:left="360" w:hanging="360"/>
        <w:rPr>
          <w:rFonts w:ascii="Cambria" w:eastAsia="Times New Roman" w:hAnsi="Cambria"/>
          <w:b/>
          <w:bCs/>
        </w:rPr>
      </w:pPr>
      <w:r w:rsidRPr="00387C26">
        <w:rPr>
          <w:rFonts w:ascii="Cambria" w:eastAsia="Times New Roman" w:hAnsi="Cambria"/>
          <w:b/>
          <w:bCs/>
        </w:rPr>
        <w:t>Alternatif Strategi (SO)</w:t>
      </w:r>
    </w:p>
    <w:p w:rsidR="00817509" w:rsidRPr="00387C26" w:rsidRDefault="00817509" w:rsidP="00387C26">
      <w:pPr>
        <w:pStyle w:val="ListParagraph"/>
        <w:numPr>
          <w:ilvl w:val="3"/>
          <w:numId w:val="15"/>
        </w:numPr>
        <w:spacing w:line="264" w:lineRule="auto"/>
        <w:ind w:left="432"/>
        <w:contextualSpacing w:val="0"/>
        <w:rPr>
          <w:rFonts w:ascii="Cambria" w:hAnsi="Cambria"/>
          <w:szCs w:val="22"/>
        </w:rPr>
      </w:pPr>
      <w:r w:rsidRPr="00387C26">
        <w:rPr>
          <w:rFonts w:ascii="Cambria" w:eastAsiaTheme="minorHAnsi" w:hAnsi="Cambria"/>
          <w:szCs w:val="22"/>
        </w:rPr>
        <w:t xml:space="preserve">Meningkatkan efektifitas kegiatan dan sarana penelitian dan pengembangan di bidang kesehatan sesuai dengan </w:t>
      </w:r>
      <w:r w:rsidRPr="00387C26">
        <w:rPr>
          <w:rFonts w:ascii="Cambria" w:hAnsi="Cambria"/>
          <w:color w:val="000000"/>
          <w:szCs w:val="22"/>
        </w:rPr>
        <w:t>Kebijakan Kementerian Kesehatan dan Rencana Kebijakan Prioritas Badan Penelitian dan Pengembangan Kesehatan Tahun 2015- 2019.</w:t>
      </w:r>
    </w:p>
    <w:p w:rsidR="00817509" w:rsidRPr="00387C26" w:rsidRDefault="00817509" w:rsidP="00387C26">
      <w:pPr>
        <w:pStyle w:val="ListParagraph"/>
        <w:numPr>
          <w:ilvl w:val="3"/>
          <w:numId w:val="15"/>
        </w:numPr>
        <w:spacing w:line="264" w:lineRule="auto"/>
        <w:ind w:left="432"/>
        <w:contextualSpacing w:val="0"/>
        <w:rPr>
          <w:rFonts w:ascii="Cambria" w:hAnsi="Cambria"/>
          <w:szCs w:val="22"/>
        </w:rPr>
      </w:pPr>
      <w:r w:rsidRPr="00387C26">
        <w:rPr>
          <w:rFonts w:ascii="Cambria" w:eastAsia="Arial" w:hAnsi="Cambria"/>
          <w:szCs w:val="22"/>
        </w:rPr>
        <w:t>Membuat upaya inovatif dalam pengendalian penyakit, baik penyakit menular maupun tidak menular, serta penanggulangan masalah kesehatan lainnya dengan melibatkan kalangan akademisi dan lembaga riset kesehatan.</w:t>
      </w:r>
    </w:p>
    <w:p w:rsidR="00817509" w:rsidRPr="00387C26" w:rsidRDefault="00817509" w:rsidP="00387C26">
      <w:pPr>
        <w:pStyle w:val="ListParagraph"/>
        <w:numPr>
          <w:ilvl w:val="3"/>
          <w:numId w:val="15"/>
        </w:numPr>
        <w:spacing w:line="264" w:lineRule="auto"/>
        <w:ind w:left="432"/>
        <w:contextualSpacing w:val="0"/>
        <w:rPr>
          <w:rFonts w:ascii="Cambria" w:hAnsi="Cambria"/>
          <w:szCs w:val="22"/>
        </w:rPr>
      </w:pPr>
      <w:r w:rsidRPr="00387C26">
        <w:rPr>
          <w:rFonts w:ascii="Cambria" w:hAnsi="Cambria"/>
          <w:szCs w:val="22"/>
        </w:rPr>
        <w:t>Optimalisasi pencapaian program-program kesehatan dengan melibatkan peran aktif masyarakat dalam Upaya Kesehatan Berbasis Masyarakat serta lembaga potensial seperti Koramil dan Babinsa.</w:t>
      </w:r>
    </w:p>
    <w:p w:rsidR="00817509" w:rsidRPr="00387C26" w:rsidRDefault="00817509" w:rsidP="00387C26">
      <w:pPr>
        <w:pStyle w:val="ListParagraph"/>
        <w:numPr>
          <w:ilvl w:val="3"/>
          <w:numId w:val="15"/>
        </w:numPr>
        <w:spacing w:line="264" w:lineRule="auto"/>
        <w:ind w:left="360"/>
        <w:contextualSpacing w:val="0"/>
        <w:jc w:val="left"/>
        <w:rPr>
          <w:rFonts w:ascii="Cambria" w:eastAsia="Times New Roman" w:hAnsi="Cambria"/>
          <w:szCs w:val="22"/>
        </w:rPr>
      </w:pPr>
      <w:r w:rsidRPr="00387C26">
        <w:rPr>
          <w:rFonts w:ascii="Cambria" w:hAnsi="Cambria"/>
          <w:szCs w:val="22"/>
          <w:lang w:val="fi-FI"/>
        </w:rPr>
        <w:t xml:space="preserve">Meningkatkan </w:t>
      </w:r>
      <w:r w:rsidRPr="00387C26">
        <w:rPr>
          <w:rFonts w:ascii="Cambria" w:hAnsi="Cambria"/>
          <w:szCs w:val="22"/>
        </w:rPr>
        <w:t xml:space="preserve">koordinasi </w:t>
      </w:r>
      <w:r w:rsidRPr="00387C26">
        <w:rPr>
          <w:rFonts w:ascii="Cambria" w:hAnsi="Cambria"/>
          <w:szCs w:val="22"/>
          <w:lang w:val="fi-FI"/>
        </w:rPr>
        <w:t xml:space="preserve">kemitraan dengan organisasi profesi dan LSM di </w:t>
      </w:r>
      <w:r w:rsidRPr="00387C26">
        <w:rPr>
          <w:rFonts w:ascii="Cambria" w:hAnsi="Cambria"/>
          <w:szCs w:val="22"/>
        </w:rPr>
        <w:t>bidang kesehatan.</w:t>
      </w:r>
    </w:p>
    <w:p w:rsidR="00817509" w:rsidRPr="00387C26" w:rsidRDefault="00817509" w:rsidP="00387C26">
      <w:pPr>
        <w:pStyle w:val="ListParagraph"/>
        <w:numPr>
          <w:ilvl w:val="3"/>
          <w:numId w:val="15"/>
        </w:numPr>
        <w:spacing w:line="264" w:lineRule="auto"/>
        <w:ind w:left="360"/>
        <w:contextualSpacing w:val="0"/>
        <w:jc w:val="left"/>
        <w:rPr>
          <w:rFonts w:ascii="Cambria" w:eastAsia="Times New Roman" w:hAnsi="Cambria"/>
          <w:szCs w:val="22"/>
        </w:rPr>
      </w:pPr>
      <w:r w:rsidRPr="00387C26">
        <w:rPr>
          <w:rFonts w:ascii="Cambria" w:hAnsi="Cambria"/>
          <w:szCs w:val="22"/>
        </w:rPr>
        <w:t>Menggalakkan kepatuhan pelaksanaan juknis program pengendalian penyakit menular, tidak menular, dan bencana di Puskesmas</w:t>
      </w:r>
    </w:p>
    <w:p w:rsidR="00817509" w:rsidRPr="00387C26" w:rsidRDefault="00817509" w:rsidP="00387C26">
      <w:pPr>
        <w:spacing w:line="264" w:lineRule="auto"/>
        <w:rPr>
          <w:rFonts w:ascii="Cambria" w:eastAsia="Times New Roman" w:hAnsi="Cambria"/>
          <w:b/>
          <w:bCs/>
        </w:rPr>
      </w:pPr>
    </w:p>
    <w:p w:rsidR="00817509" w:rsidRPr="00387C26" w:rsidRDefault="00817509" w:rsidP="00387C26">
      <w:pPr>
        <w:spacing w:line="264" w:lineRule="auto"/>
        <w:rPr>
          <w:rFonts w:ascii="Cambria" w:eastAsia="Times New Roman" w:hAnsi="Cambria"/>
          <w:b/>
          <w:bCs/>
        </w:rPr>
      </w:pPr>
      <w:r w:rsidRPr="00387C26">
        <w:rPr>
          <w:rFonts w:ascii="Cambria" w:eastAsia="Times New Roman" w:hAnsi="Cambria"/>
          <w:b/>
          <w:bCs/>
        </w:rPr>
        <w:t>Alternatif Strategi (ST)</w:t>
      </w:r>
    </w:p>
    <w:p w:rsidR="00817509" w:rsidRPr="00387C26" w:rsidRDefault="00817509" w:rsidP="00387C26">
      <w:pPr>
        <w:pStyle w:val="ListParagraph"/>
        <w:numPr>
          <w:ilvl w:val="0"/>
          <w:numId w:val="16"/>
        </w:numPr>
        <w:spacing w:line="264" w:lineRule="auto"/>
        <w:contextualSpacing w:val="0"/>
        <w:rPr>
          <w:rFonts w:ascii="Cambria" w:hAnsi="Cambria"/>
          <w:szCs w:val="22"/>
          <w:lang w:val="it-IT" w:bidi="kn-IN"/>
        </w:rPr>
      </w:pPr>
      <w:r w:rsidRPr="00387C26">
        <w:rPr>
          <w:rFonts w:ascii="Cambria" w:hAnsi="Cambria"/>
          <w:szCs w:val="22"/>
        </w:rPr>
        <w:t>Penguatan Manajemen Bencana dan Surveilans Epidemiologi.</w:t>
      </w:r>
    </w:p>
    <w:p w:rsidR="00817509" w:rsidRPr="00387C26" w:rsidRDefault="00817509" w:rsidP="00387C26">
      <w:pPr>
        <w:pStyle w:val="ListParagraph"/>
        <w:numPr>
          <w:ilvl w:val="0"/>
          <w:numId w:val="16"/>
        </w:numPr>
        <w:spacing w:line="264" w:lineRule="auto"/>
        <w:contextualSpacing w:val="0"/>
        <w:rPr>
          <w:rFonts w:ascii="Cambria" w:hAnsi="Cambria"/>
          <w:szCs w:val="22"/>
          <w:lang w:val="it-IT" w:bidi="kn-IN"/>
        </w:rPr>
      </w:pPr>
      <w:r w:rsidRPr="00387C26">
        <w:rPr>
          <w:rFonts w:ascii="Cambria" w:hAnsi="Cambria"/>
          <w:szCs w:val="22"/>
        </w:rPr>
        <w:t>Peningkatan respon petugas kesehatan dalam Tim Reaksi Cepat terhadap KLB, bencana, masalah kesehatan, masyarakat, dan berita yang meresahkan masyarakat.</w:t>
      </w:r>
    </w:p>
    <w:p w:rsidR="00817509" w:rsidRPr="00387C26" w:rsidRDefault="00817509" w:rsidP="00387C26">
      <w:pPr>
        <w:pStyle w:val="ListParagraph"/>
        <w:numPr>
          <w:ilvl w:val="0"/>
          <w:numId w:val="16"/>
        </w:numPr>
        <w:spacing w:line="264" w:lineRule="auto"/>
        <w:contextualSpacing w:val="0"/>
        <w:rPr>
          <w:rFonts w:ascii="Cambria" w:hAnsi="Cambria"/>
          <w:szCs w:val="22"/>
          <w:lang w:val="it-IT" w:bidi="kn-IN"/>
        </w:rPr>
      </w:pPr>
      <w:r w:rsidRPr="00387C26">
        <w:rPr>
          <w:rFonts w:ascii="Cambria" w:hAnsi="Cambria"/>
          <w:szCs w:val="22"/>
        </w:rPr>
        <w:t xml:space="preserve">Penguatan mutu program di fasyankes, khususnya RS </w:t>
      </w:r>
      <w:r w:rsidRPr="00387C26">
        <w:rPr>
          <w:rFonts w:ascii="Cambria" w:hAnsi="Cambria"/>
          <w:szCs w:val="22"/>
          <w:lang w:val="en-US"/>
        </w:rPr>
        <w:lastRenderedPageBreak/>
        <w:t>dan</w:t>
      </w:r>
      <w:r w:rsidRPr="00387C26">
        <w:rPr>
          <w:rFonts w:ascii="Cambria" w:hAnsi="Cambria"/>
          <w:szCs w:val="22"/>
        </w:rPr>
        <w:t>Puskesmas untuk menghadapi tantangan penyakit baik menular maupun tidak menular.</w:t>
      </w:r>
    </w:p>
    <w:p w:rsidR="00817509" w:rsidRPr="00387C26" w:rsidRDefault="0000452B" w:rsidP="00387C26">
      <w:pPr>
        <w:pStyle w:val="ListParagraph"/>
        <w:numPr>
          <w:ilvl w:val="0"/>
          <w:numId w:val="16"/>
        </w:numPr>
        <w:spacing w:line="264" w:lineRule="auto"/>
        <w:contextualSpacing w:val="0"/>
        <w:rPr>
          <w:rFonts w:ascii="Cambria" w:hAnsi="Cambria"/>
          <w:szCs w:val="22"/>
          <w:lang w:val="it-IT" w:bidi="kn-IN"/>
        </w:rPr>
      </w:pPr>
      <w:r w:rsidRPr="00566887">
        <w:rPr>
          <w:rFonts w:eastAsia="Times New Roman" w:cs="Lucida Sans"/>
          <w:noProof/>
          <w:sz w:val="24"/>
          <w:lang w:eastAsia="id-ID"/>
        </w:rPr>
        <mc:AlternateContent>
          <mc:Choice Requires="wpg">
            <w:drawing>
              <wp:anchor distT="0" distB="0" distL="114300" distR="114300" simplePos="0" relativeHeight="251682816" behindDoc="0" locked="0" layoutInCell="1" allowOverlap="1" wp14:anchorId="5014D5C6" wp14:editId="4A59D9F5">
                <wp:simplePos x="0" y="0"/>
                <wp:positionH relativeFrom="column">
                  <wp:posOffset>120650</wp:posOffset>
                </wp:positionH>
                <wp:positionV relativeFrom="paragraph">
                  <wp:posOffset>-932536</wp:posOffset>
                </wp:positionV>
                <wp:extent cx="3890010" cy="252095"/>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0010" cy="252095"/>
                          <a:chOff x="1533" y="946"/>
                          <a:chExt cx="6126" cy="397"/>
                        </a:xfrm>
                      </wpg:grpSpPr>
                      <wps:wsp>
                        <wps:cNvPr id="19" name="Text Box 19"/>
                        <wps:cNvSpPr txBox="1">
                          <a:spLocks noChangeArrowheads="1"/>
                        </wps:cNvSpPr>
                        <wps:spPr bwMode="auto">
                          <a:xfrm>
                            <a:off x="2094" y="958"/>
                            <a:ext cx="5565"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rPr>
                                  <w:rFonts w:ascii="Cambria" w:hAnsi="Cambria"/>
                                  <w:i/>
                                  <w:sz w:val="20"/>
                                </w:rPr>
                              </w:pPr>
                              <w:r w:rsidRPr="009E4478">
                                <w:rPr>
                                  <w:rFonts w:ascii="Cambria" w:hAnsi="Cambria"/>
                                  <w:i/>
                                  <w:sz w:val="20"/>
                                </w:rPr>
                                <w:t>Jurnal IKESMA Volume 13 Nomor 2 September 2017</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1533" y="946"/>
                            <a:ext cx="626"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521B8D" w:rsidRDefault="0000452B" w:rsidP="0000452B">
                              <w:pPr>
                                <w:rPr>
                                  <w:rFonts w:ascii="Cambria" w:hAnsi="Cambria"/>
                                  <w:sz w:val="18"/>
                                  <w:szCs w:val="18"/>
                                  <w:lang w:val="id-ID"/>
                                </w:rPr>
                              </w:pPr>
                              <w:r w:rsidRPr="009E4478">
                                <w:rPr>
                                  <w:rFonts w:ascii="Cambria" w:hAnsi="Cambria"/>
                                  <w:sz w:val="20"/>
                                  <w:szCs w:val="18"/>
                                </w:rPr>
                                <w:t>1</w:t>
                              </w:r>
                              <w:r>
                                <w:rPr>
                                  <w:rFonts w:ascii="Cambria" w:hAnsi="Cambria"/>
                                  <w:sz w:val="20"/>
                                  <w:szCs w:val="18"/>
                                  <w:lang w:val="id-ID"/>
                                </w:rPr>
                                <w:t>5</w:t>
                              </w:r>
                              <w:r w:rsidR="00165A93">
                                <w:rPr>
                                  <w:rFonts w:ascii="Cambria" w:hAnsi="Cambria"/>
                                  <w:sz w:val="20"/>
                                  <w:szCs w:val="18"/>
                                  <w:lang w:val="id-ID"/>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9.5pt;margin-top:-73.45pt;width:306.3pt;height:19.85pt;z-index:251682816" coordorigin="1533,946" coordsize="612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">
                <v:shape id="Text Box 19" o:spid="_x0000_s1049" type="#_x0000_t202" style="position:absolute;left:2094;top:958;width:556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00452B" w:rsidRPr="009E4478" w:rsidRDefault="0000452B" w:rsidP="0000452B">
                        <w:pPr>
                          <w:rPr>
                            <w:rFonts w:ascii="Cambria" w:hAnsi="Cambria"/>
                            <w:i/>
                            <w:sz w:val="20"/>
                          </w:rPr>
                        </w:pPr>
                        <w:r w:rsidRPr="009E4478">
                          <w:rPr>
                            <w:rFonts w:ascii="Cambria" w:hAnsi="Cambria"/>
                            <w:i/>
                            <w:sz w:val="20"/>
                          </w:rPr>
                          <w:t>Jurnal IKESMA Volume 13 Nomor 2 September 2017</w:t>
                        </w:r>
                      </w:p>
                    </w:txbxContent>
                  </v:textbox>
                </v:shape>
                <v:shape id="Text Box 20" o:spid="_x0000_s1050" type="#_x0000_t202" style="position:absolute;left:1533;top:946;width:626;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00452B" w:rsidRPr="00521B8D" w:rsidRDefault="0000452B" w:rsidP="0000452B">
                        <w:pPr>
                          <w:rPr>
                            <w:rFonts w:ascii="Cambria" w:hAnsi="Cambria"/>
                            <w:sz w:val="18"/>
                            <w:szCs w:val="18"/>
                            <w:lang w:val="id-ID"/>
                          </w:rPr>
                        </w:pPr>
                        <w:r w:rsidRPr="009E4478">
                          <w:rPr>
                            <w:rFonts w:ascii="Cambria" w:hAnsi="Cambria"/>
                            <w:sz w:val="20"/>
                            <w:szCs w:val="18"/>
                          </w:rPr>
                          <w:t>1</w:t>
                        </w:r>
                        <w:r>
                          <w:rPr>
                            <w:rFonts w:ascii="Cambria" w:hAnsi="Cambria"/>
                            <w:sz w:val="20"/>
                            <w:szCs w:val="18"/>
                            <w:lang w:val="id-ID"/>
                          </w:rPr>
                          <w:t>5</w:t>
                        </w:r>
                        <w:r w:rsidR="00165A93">
                          <w:rPr>
                            <w:rFonts w:ascii="Cambria" w:hAnsi="Cambria"/>
                            <w:sz w:val="20"/>
                            <w:szCs w:val="18"/>
                            <w:lang w:val="id-ID"/>
                          </w:rPr>
                          <w:t>3</w:t>
                        </w:r>
                      </w:p>
                    </w:txbxContent>
                  </v:textbox>
                </v:shape>
              </v:group>
            </w:pict>
          </mc:Fallback>
        </mc:AlternateContent>
      </w:r>
      <w:r w:rsidR="00817509" w:rsidRPr="00387C26">
        <w:rPr>
          <w:rFonts w:ascii="Cambria" w:hAnsi="Cambria"/>
          <w:szCs w:val="22"/>
        </w:rPr>
        <w:t>Optimalisasi tata laksana penanganan penyakit menular dan tidak menular di fasilitas pelayanan kesehatan.</w:t>
      </w:r>
    </w:p>
    <w:p w:rsidR="00817509" w:rsidRPr="00387C26" w:rsidRDefault="00817509" w:rsidP="00387C26">
      <w:pPr>
        <w:pStyle w:val="ListParagraph"/>
        <w:numPr>
          <w:ilvl w:val="0"/>
          <w:numId w:val="16"/>
        </w:numPr>
        <w:spacing w:line="264" w:lineRule="auto"/>
        <w:ind w:left="709"/>
        <w:contextualSpacing w:val="0"/>
        <w:rPr>
          <w:rFonts w:ascii="Cambria" w:eastAsia="Times New Roman" w:hAnsi="Cambria"/>
          <w:szCs w:val="22"/>
        </w:rPr>
      </w:pPr>
      <w:r w:rsidRPr="00387C26">
        <w:rPr>
          <w:rFonts w:ascii="Cambria" w:hAnsi="Cambria"/>
          <w:szCs w:val="22"/>
        </w:rPr>
        <w:t xml:space="preserve">Peningkatan kapasitas tenaga teknis program melalui pelatihan yang bermutu yang dikelola oleh lembaga pelatihan kesehatan yang terstandar. </w:t>
      </w:r>
    </w:p>
    <w:p w:rsidR="00817509" w:rsidRPr="00387C26" w:rsidRDefault="00817509" w:rsidP="00387C26">
      <w:pPr>
        <w:pStyle w:val="ListParagraph"/>
        <w:numPr>
          <w:ilvl w:val="0"/>
          <w:numId w:val="16"/>
        </w:numPr>
        <w:spacing w:line="264" w:lineRule="auto"/>
        <w:ind w:left="709"/>
        <w:contextualSpacing w:val="0"/>
        <w:rPr>
          <w:rFonts w:ascii="Cambria" w:eastAsia="Times New Roman" w:hAnsi="Cambria"/>
          <w:szCs w:val="22"/>
        </w:rPr>
      </w:pPr>
      <w:r w:rsidRPr="00387C26">
        <w:rPr>
          <w:rFonts w:ascii="Cambria" w:hAnsi="Cambria"/>
          <w:szCs w:val="22"/>
          <w:lang w:val="it-IT" w:bidi="kn-IN"/>
        </w:rPr>
        <w:t>Meningkatkan pemberdayaan masyarakat melalui pendampingan UKBM oleh tenaga kesehatan terlatih dan berkompeten.</w:t>
      </w:r>
    </w:p>
    <w:p w:rsidR="00B9472C" w:rsidRDefault="00B9472C" w:rsidP="00387C26">
      <w:pPr>
        <w:spacing w:line="264" w:lineRule="auto"/>
        <w:ind w:left="360" w:hanging="360"/>
        <w:rPr>
          <w:rFonts w:ascii="Cambria" w:eastAsia="Times New Roman" w:hAnsi="Cambria"/>
          <w:b/>
          <w:bCs/>
          <w:lang w:val="id-ID"/>
        </w:rPr>
      </w:pPr>
    </w:p>
    <w:p w:rsidR="00817509" w:rsidRPr="00387C26" w:rsidRDefault="00817509" w:rsidP="00387C26">
      <w:pPr>
        <w:spacing w:line="264" w:lineRule="auto"/>
        <w:ind w:left="360" w:hanging="360"/>
        <w:rPr>
          <w:rFonts w:ascii="Cambria" w:eastAsia="Times New Roman" w:hAnsi="Cambria"/>
          <w:b/>
          <w:bCs/>
        </w:rPr>
      </w:pPr>
      <w:r w:rsidRPr="00387C26">
        <w:rPr>
          <w:rFonts w:ascii="Cambria" w:eastAsia="Times New Roman" w:hAnsi="Cambria"/>
          <w:b/>
          <w:bCs/>
        </w:rPr>
        <w:t>Alternatif Strategi (WO)</w:t>
      </w:r>
    </w:p>
    <w:p w:rsidR="00817509" w:rsidRPr="00387C26" w:rsidRDefault="00817509" w:rsidP="00387C26">
      <w:pPr>
        <w:pStyle w:val="ListParagraph"/>
        <w:numPr>
          <w:ilvl w:val="3"/>
          <w:numId w:val="17"/>
        </w:numPr>
        <w:spacing w:line="264" w:lineRule="auto"/>
        <w:ind w:left="709"/>
        <w:contextualSpacing w:val="0"/>
        <w:rPr>
          <w:rFonts w:ascii="Cambria" w:hAnsi="Cambria"/>
          <w:szCs w:val="22"/>
        </w:rPr>
      </w:pPr>
      <w:r w:rsidRPr="00387C26">
        <w:rPr>
          <w:rFonts w:ascii="Cambria" w:hAnsi="Cambria"/>
          <w:szCs w:val="22"/>
        </w:rPr>
        <w:t>Meningkatkan cakupan Desa UCI melalui mobilisasi imunisasi bersama TNI-AD.</w:t>
      </w:r>
    </w:p>
    <w:p w:rsidR="00817509" w:rsidRPr="00387C26" w:rsidRDefault="00817509" w:rsidP="00387C26">
      <w:pPr>
        <w:pStyle w:val="ListParagraph"/>
        <w:numPr>
          <w:ilvl w:val="3"/>
          <w:numId w:val="17"/>
        </w:numPr>
        <w:spacing w:line="264" w:lineRule="auto"/>
        <w:ind w:left="709"/>
        <w:contextualSpacing w:val="0"/>
        <w:rPr>
          <w:rFonts w:ascii="Cambria" w:hAnsi="Cambria"/>
          <w:szCs w:val="22"/>
        </w:rPr>
      </w:pPr>
      <w:r w:rsidRPr="00387C26">
        <w:rPr>
          <w:rFonts w:ascii="Cambria" w:hAnsi="Cambria"/>
          <w:szCs w:val="22"/>
        </w:rPr>
        <w:t>Meningkatkan kegiatan pemberdayaan masyarakat dengan metode pemicuan.</w:t>
      </w:r>
    </w:p>
    <w:p w:rsidR="00817509" w:rsidRPr="00387C26" w:rsidRDefault="00817509" w:rsidP="00387C26">
      <w:pPr>
        <w:pStyle w:val="ListParagraph"/>
        <w:numPr>
          <w:ilvl w:val="3"/>
          <w:numId w:val="17"/>
        </w:numPr>
        <w:spacing w:line="264" w:lineRule="auto"/>
        <w:ind w:left="709"/>
        <w:contextualSpacing w:val="0"/>
        <w:rPr>
          <w:rFonts w:ascii="Cambria" w:hAnsi="Cambria"/>
          <w:szCs w:val="22"/>
        </w:rPr>
      </w:pPr>
      <w:r w:rsidRPr="00387C26">
        <w:rPr>
          <w:rFonts w:ascii="Cambria" w:hAnsi="Cambria"/>
          <w:szCs w:val="22"/>
        </w:rPr>
        <w:t>Meningkatkan koordinasi dan kemitraan termasuk membangkitkan gerakan got</w:t>
      </w:r>
      <w:r w:rsidRPr="00387C26">
        <w:rPr>
          <w:rFonts w:ascii="Cambria" w:hAnsi="Cambria"/>
          <w:szCs w:val="22"/>
          <w:lang w:val="en-US"/>
        </w:rPr>
        <w:t>ong</w:t>
      </w:r>
      <w:r w:rsidR="00B9472C">
        <w:rPr>
          <w:rFonts w:ascii="Cambria" w:hAnsi="Cambria"/>
          <w:szCs w:val="22"/>
        </w:rPr>
        <w:t xml:space="preserve"> </w:t>
      </w:r>
      <w:r w:rsidRPr="00387C26">
        <w:rPr>
          <w:rFonts w:ascii="Cambria" w:hAnsi="Cambria"/>
          <w:szCs w:val="22"/>
          <w:lang w:val="en-US"/>
        </w:rPr>
        <w:t>royong</w:t>
      </w:r>
      <w:r w:rsidR="00B9472C">
        <w:rPr>
          <w:rFonts w:ascii="Cambria" w:hAnsi="Cambria"/>
          <w:szCs w:val="22"/>
        </w:rPr>
        <w:t xml:space="preserve"> </w:t>
      </w:r>
      <w:r w:rsidRPr="00387C26">
        <w:rPr>
          <w:rFonts w:ascii="Cambria" w:hAnsi="Cambria"/>
          <w:szCs w:val="22"/>
          <w:lang w:val="en-US"/>
        </w:rPr>
        <w:t>untuk</w:t>
      </w:r>
      <w:r w:rsidR="00B9472C">
        <w:rPr>
          <w:rFonts w:ascii="Cambria" w:hAnsi="Cambria"/>
          <w:szCs w:val="22"/>
        </w:rPr>
        <w:t xml:space="preserve"> </w:t>
      </w:r>
      <w:r w:rsidRPr="00387C26">
        <w:rPr>
          <w:rFonts w:ascii="Cambria" w:hAnsi="Cambria"/>
          <w:szCs w:val="22"/>
          <w:lang w:val="en-US"/>
        </w:rPr>
        <w:t>meningkatkan</w:t>
      </w:r>
      <w:r w:rsidR="00B9472C">
        <w:rPr>
          <w:rFonts w:ascii="Cambria" w:hAnsi="Cambria"/>
          <w:szCs w:val="22"/>
        </w:rPr>
        <w:t xml:space="preserve"> </w:t>
      </w:r>
      <w:r w:rsidRPr="00387C26">
        <w:rPr>
          <w:rFonts w:ascii="Cambria" w:hAnsi="Cambria"/>
          <w:szCs w:val="22"/>
          <w:lang w:val="en-US"/>
        </w:rPr>
        <w:t>derajat</w:t>
      </w:r>
      <w:r w:rsidR="00B9472C">
        <w:rPr>
          <w:rFonts w:ascii="Cambria" w:hAnsi="Cambria"/>
          <w:szCs w:val="22"/>
        </w:rPr>
        <w:t xml:space="preserve"> </w:t>
      </w:r>
      <w:r w:rsidRPr="00387C26">
        <w:rPr>
          <w:rFonts w:ascii="Cambria" w:hAnsi="Cambria"/>
          <w:szCs w:val="22"/>
          <w:lang w:val="en-US"/>
        </w:rPr>
        <w:t>kesehatan di masyarakat.</w:t>
      </w:r>
    </w:p>
    <w:p w:rsidR="00817509" w:rsidRPr="00387C26" w:rsidRDefault="00817509" w:rsidP="00387C26">
      <w:pPr>
        <w:pStyle w:val="ListParagraph"/>
        <w:numPr>
          <w:ilvl w:val="3"/>
          <w:numId w:val="17"/>
        </w:numPr>
        <w:spacing w:line="264" w:lineRule="auto"/>
        <w:ind w:left="709"/>
        <w:contextualSpacing w:val="0"/>
        <w:rPr>
          <w:rFonts w:ascii="Cambria" w:hAnsi="Cambria"/>
          <w:szCs w:val="22"/>
        </w:rPr>
      </w:pPr>
      <w:r w:rsidRPr="00387C26">
        <w:rPr>
          <w:rFonts w:ascii="Cambria" w:hAnsi="Cambria"/>
          <w:szCs w:val="22"/>
          <w:lang w:val="en-US"/>
        </w:rPr>
        <w:t>Pemantauan</w:t>
      </w:r>
      <w:r w:rsidR="00B9472C">
        <w:rPr>
          <w:rFonts w:ascii="Cambria" w:hAnsi="Cambria"/>
          <w:szCs w:val="22"/>
        </w:rPr>
        <w:t xml:space="preserve"> </w:t>
      </w:r>
      <w:r w:rsidRPr="00387C26">
        <w:rPr>
          <w:rFonts w:ascii="Cambria" w:hAnsi="Cambria"/>
          <w:szCs w:val="22"/>
          <w:lang w:val="en-US"/>
        </w:rPr>
        <w:t>dan</w:t>
      </w:r>
      <w:r w:rsidR="00B9472C">
        <w:rPr>
          <w:rFonts w:ascii="Cambria" w:hAnsi="Cambria"/>
          <w:szCs w:val="22"/>
        </w:rPr>
        <w:t xml:space="preserve"> </w:t>
      </w:r>
      <w:r w:rsidRPr="00387C26">
        <w:rPr>
          <w:rFonts w:ascii="Cambria" w:hAnsi="Cambria"/>
          <w:szCs w:val="22"/>
          <w:lang w:val="en-US"/>
        </w:rPr>
        <w:t>memfasilitasi</w:t>
      </w:r>
      <w:r w:rsidR="00B9472C">
        <w:rPr>
          <w:rFonts w:ascii="Cambria" w:hAnsi="Cambria"/>
          <w:szCs w:val="22"/>
        </w:rPr>
        <w:t xml:space="preserve"> </w:t>
      </w:r>
      <w:r w:rsidRPr="00387C26">
        <w:rPr>
          <w:rFonts w:ascii="Cambria" w:hAnsi="Cambria"/>
          <w:szCs w:val="22"/>
          <w:lang w:val="en-US"/>
        </w:rPr>
        <w:t>terciptanya s</w:t>
      </w:r>
      <w:r w:rsidR="00B9472C">
        <w:rPr>
          <w:rFonts w:ascii="Cambria" w:hAnsi="Cambria"/>
          <w:szCs w:val="22"/>
        </w:rPr>
        <w:t>i</w:t>
      </w:r>
      <w:r w:rsidRPr="00387C26">
        <w:rPr>
          <w:rFonts w:ascii="Cambria" w:hAnsi="Cambria"/>
          <w:szCs w:val="22"/>
          <w:lang w:val="en-US"/>
        </w:rPr>
        <w:t>stem pengelolaan air limbah di masyarakat</w:t>
      </w:r>
    </w:p>
    <w:p w:rsidR="00817509" w:rsidRPr="00387C26" w:rsidRDefault="00817509" w:rsidP="00387C26">
      <w:pPr>
        <w:pStyle w:val="ListParagraph"/>
        <w:numPr>
          <w:ilvl w:val="3"/>
          <w:numId w:val="17"/>
        </w:numPr>
        <w:spacing w:line="264" w:lineRule="auto"/>
        <w:ind w:left="709"/>
        <w:contextualSpacing w:val="0"/>
        <w:rPr>
          <w:rFonts w:ascii="Cambria" w:hAnsi="Cambria"/>
          <w:szCs w:val="22"/>
        </w:rPr>
      </w:pPr>
      <w:r w:rsidRPr="00387C26">
        <w:rPr>
          <w:rFonts w:ascii="Cambria" w:hAnsi="Cambria"/>
          <w:szCs w:val="22"/>
          <w:lang w:val="en-US"/>
        </w:rPr>
        <w:t>Peningkatan</w:t>
      </w:r>
      <w:r w:rsidR="00B9472C">
        <w:rPr>
          <w:rFonts w:ascii="Cambria" w:hAnsi="Cambria"/>
          <w:szCs w:val="22"/>
        </w:rPr>
        <w:t xml:space="preserve"> </w:t>
      </w:r>
      <w:r w:rsidRPr="00387C26">
        <w:rPr>
          <w:rFonts w:ascii="Cambria" w:hAnsi="Cambria"/>
          <w:szCs w:val="22"/>
          <w:lang w:val="en-US"/>
        </w:rPr>
        <w:t>Sarana</w:t>
      </w:r>
      <w:r w:rsidR="00B9472C">
        <w:rPr>
          <w:rFonts w:ascii="Cambria" w:hAnsi="Cambria"/>
          <w:szCs w:val="22"/>
        </w:rPr>
        <w:t xml:space="preserve"> </w:t>
      </w:r>
      <w:r w:rsidRPr="00387C26">
        <w:rPr>
          <w:rFonts w:ascii="Cambria" w:hAnsi="Cambria"/>
          <w:szCs w:val="22"/>
          <w:lang w:val="en-US"/>
        </w:rPr>
        <w:t>dan</w:t>
      </w:r>
      <w:r w:rsidR="00B9472C">
        <w:rPr>
          <w:rFonts w:ascii="Cambria" w:hAnsi="Cambria"/>
          <w:szCs w:val="22"/>
        </w:rPr>
        <w:t xml:space="preserve"> </w:t>
      </w:r>
      <w:r w:rsidRPr="00387C26">
        <w:rPr>
          <w:rFonts w:ascii="Cambria" w:hAnsi="Cambria"/>
          <w:szCs w:val="22"/>
          <w:lang w:val="en-US"/>
        </w:rPr>
        <w:t>Prasarana</w:t>
      </w:r>
      <w:r w:rsidR="00B9472C">
        <w:rPr>
          <w:rFonts w:ascii="Cambria" w:hAnsi="Cambria"/>
          <w:szCs w:val="22"/>
        </w:rPr>
        <w:t xml:space="preserve"> </w:t>
      </w:r>
      <w:r w:rsidRPr="00387C26">
        <w:rPr>
          <w:rFonts w:ascii="Cambria" w:hAnsi="Cambria"/>
          <w:szCs w:val="22"/>
          <w:lang w:val="en-US"/>
        </w:rPr>
        <w:t>Sanitasi di fasilitas</w:t>
      </w:r>
      <w:r w:rsidR="00B9472C">
        <w:rPr>
          <w:rFonts w:ascii="Cambria" w:hAnsi="Cambria"/>
          <w:szCs w:val="22"/>
        </w:rPr>
        <w:t xml:space="preserve"> </w:t>
      </w:r>
      <w:r w:rsidRPr="00387C26">
        <w:rPr>
          <w:rFonts w:ascii="Cambria" w:hAnsi="Cambria"/>
          <w:szCs w:val="22"/>
          <w:lang w:val="en-US"/>
        </w:rPr>
        <w:t>pelayanan</w:t>
      </w:r>
      <w:r w:rsidR="00B9472C">
        <w:rPr>
          <w:rFonts w:ascii="Cambria" w:hAnsi="Cambria"/>
          <w:szCs w:val="22"/>
        </w:rPr>
        <w:t xml:space="preserve"> </w:t>
      </w:r>
      <w:r w:rsidRPr="00387C26">
        <w:rPr>
          <w:rFonts w:ascii="Cambria" w:hAnsi="Cambria"/>
          <w:szCs w:val="22"/>
          <w:lang w:val="en-US"/>
        </w:rPr>
        <w:t>kesehatan</w:t>
      </w:r>
      <w:r w:rsidR="00B9472C">
        <w:rPr>
          <w:rFonts w:ascii="Cambria" w:hAnsi="Cambria"/>
          <w:szCs w:val="22"/>
        </w:rPr>
        <w:t xml:space="preserve"> </w:t>
      </w:r>
      <w:r w:rsidRPr="00387C26">
        <w:rPr>
          <w:rFonts w:ascii="Cambria" w:hAnsi="Cambria"/>
          <w:szCs w:val="22"/>
          <w:lang w:val="en-US"/>
        </w:rPr>
        <w:t>dasar</w:t>
      </w:r>
      <w:r w:rsidR="00B9472C">
        <w:rPr>
          <w:rFonts w:ascii="Cambria" w:hAnsi="Cambria"/>
          <w:szCs w:val="22"/>
        </w:rPr>
        <w:t xml:space="preserve"> </w:t>
      </w:r>
      <w:r w:rsidRPr="00387C26">
        <w:rPr>
          <w:rFonts w:ascii="Cambria" w:hAnsi="Cambria"/>
          <w:szCs w:val="22"/>
          <w:lang w:val="en-US"/>
        </w:rPr>
        <w:t>maupun</w:t>
      </w:r>
      <w:r w:rsidR="00B9472C">
        <w:rPr>
          <w:rFonts w:ascii="Cambria" w:hAnsi="Cambria"/>
          <w:szCs w:val="22"/>
        </w:rPr>
        <w:t xml:space="preserve"> </w:t>
      </w:r>
      <w:r w:rsidRPr="00387C26">
        <w:rPr>
          <w:rFonts w:ascii="Cambria" w:hAnsi="Cambria"/>
          <w:szCs w:val="22"/>
          <w:lang w:val="en-US"/>
        </w:rPr>
        <w:t>lanjutan</w:t>
      </w:r>
    </w:p>
    <w:p w:rsidR="00817509" w:rsidRPr="00387C26" w:rsidRDefault="00817509" w:rsidP="00387C26">
      <w:pPr>
        <w:pStyle w:val="ListParagraph"/>
        <w:numPr>
          <w:ilvl w:val="3"/>
          <w:numId w:val="17"/>
        </w:numPr>
        <w:spacing w:line="264" w:lineRule="auto"/>
        <w:ind w:left="709"/>
        <w:contextualSpacing w:val="0"/>
        <w:rPr>
          <w:rFonts w:ascii="Cambria" w:hAnsi="Cambria"/>
          <w:szCs w:val="22"/>
        </w:rPr>
      </w:pPr>
      <w:r w:rsidRPr="00387C26">
        <w:rPr>
          <w:rFonts w:ascii="Cambria" w:hAnsi="Cambria"/>
          <w:szCs w:val="22"/>
          <w:lang w:val="en-US"/>
        </w:rPr>
        <w:t>Perbaikan</w:t>
      </w:r>
      <w:r w:rsidR="00B9472C">
        <w:rPr>
          <w:rFonts w:ascii="Cambria" w:hAnsi="Cambria"/>
          <w:szCs w:val="22"/>
        </w:rPr>
        <w:t xml:space="preserve"> </w:t>
      </w:r>
      <w:r w:rsidRPr="00387C26">
        <w:rPr>
          <w:rFonts w:ascii="Cambria" w:hAnsi="Cambria"/>
          <w:szCs w:val="22"/>
          <w:lang w:val="en-US"/>
        </w:rPr>
        <w:t>derajat</w:t>
      </w:r>
      <w:r w:rsidR="00B9472C">
        <w:rPr>
          <w:rFonts w:ascii="Cambria" w:hAnsi="Cambria"/>
          <w:szCs w:val="22"/>
        </w:rPr>
        <w:t xml:space="preserve"> </w:t>
      </w:r>
      <w:r w:rsidRPr="00387C26">
        <w:rPr>
          <w:rFonts w:ascii="Cambria" w:hAnsi="Cambria"/>
          <w:szCs w:val="22"/>
          <w:lang w:val="en-US"/>
        </w:rPr>
        <w:t>kesehatan</w:t>
      </w:r>
      <w:r w:rsidR="00B9472C">
        <w:rPr>
          <w:rFonts w:ascii="Cambria" w:hAnsi="Cambria"/>
          <w:szCs w:val="22"/>
        </w:rPr>
        <w:t xml:space="preserve"> </w:t>
      </w:r>
      <w:r w:rsidRPr="00387C26">
        <w:rPr>
          <w:rFonts w:ascii="Cambria" w:hAnsi="Cambria"/>
          <w:szCs w:val="22"/>
          <w:lang w:val="en-US"/>
        </w:rPr>
        <w:t>dengan</w:t>
      </w:r>
      <w:r w:rsidR="00B9472C">
        <w:rPr>
          <w:rFonts w:ascii="Cambria" w:hAnsi="Cambria"/>
          <w:szCs w:val="22"/>
        </w:rPr>
        <w:t xml:space="preserve"> </w:t>
      </w:r>
      <w:r w:rsidRPr="00387C26">
        <w:rPr>
          <w:rFonts w:ascii="Cambria" w:hAnsi="Cambria"/>
          <w:szCs w:val="22"/>
          <w:lang w:val="en-US"/>
        </w:rPr>
        <w:t>penggalaan</w:t>
      </w:r>
      <w:r w:rsidR="00B9472C">
        <w:rPr>
          <w:rFonts w:ascii="Cambria" w:hAnsi="Cambria"/>
          <w:szCs w:val="22"/>
        </w:rPr>
        <w:t xml:space="preserve"> </w:t>
      </w:r>
      <w:r w:rsidRPr="00387C26">
        <w:rPr>
          <w:rFonts w:ascii="Cambria" w:hAnsi="Cambria"/>
          <w:szCs w:val="22"/>
          <w:lang w:val="en-US"/>
        </w:rPr>
        <w:t>standarisasi</w:t>
      </w:r>
      <w:r w:rsidR="00B9472C">
        <w:rPr>
          <w:rFonts w:ascii="Cambria" w:hAnsi="Cambria"/>
          <w:szCs w:val="22"/>
        </w:rPr>
        <w:t xml:space="preserve"> </w:t>
      </w:r>
      <w:r w:rsidRPr="00387C26">
        <w:rPr>
          <w:rFonts w:ascii="Cambria" w:hAnsi="Cambria"/>
          <w:szCs w:val="22"/>
          <w:lang w:val="en-US"/>
        </w:rPr>
        <w:t>rumah</w:t>
      </w:r>
      <w:r w:rsidR="00B9472C">
        <w:rPr>
          <w:rFonts w:ascii="Cambria" w:hAnsi="Cambria"/>
          <w:szCs w:val="22"/>
        </w:rPr>
        <w:t xml:space="preserve"> </w:t>
      </w:r>
      <w:r w:rsidRPr="00387C26">
        <w:rPr>
          <w:rFonts w:ascii="Cambria" w:hAnsi="Cambria"/>
          <w:szCs w:val="22"/>
          <w:lang w:val="en-US"/>
        </w:rPr>
        <w:t>sehat yang bekerjasama</w:t>
      </w:r>
      <w:r w:rsidR="00B9472C">
        <w:rPr>
          <w:rFonts w:ascii="Cambria" w:hAnsi="Cambria"/>
          <w:szCs w:val="22"/>
        </w:rPr>
        <w:t xml:space="preserve"> </w:t>
      </w:r>
      <w:r w:rsidRPr="00387C26">
        <w:rPr>
          <w:rFonts w:ascii="Cambria" w:hAnsi="Cambria"/>
          <w:szCs w:val="22"/>
          <w:lang w:val="en-US"/>
        </w:rPr>
        <w:t>dengan sector terkait</w:t>
      </w:r>
    </w:p>
    <w:p w:rsidR="00817509" w:rsidRPr="00387C26" w:rsidRDefault="00817509" w:rsidP="00387C26">
      <w:pPr>
        <w:pStyle w:val="ListParagraph"/>
        <w:numPr>
          <w:ilvl w:val="3"/>
          <w:numId w:val="17"/>
        </w:numPr>
        <w:spacing w:line="264" w:lineRule="auto"/>
        <w:ind w:left="709"/>
        <w:contextualSpacing w:val="0"/>
        <w:rPr>
          <w:rFonts w:ascii="Cambria" w:hAnsi="Cambria"/>
          <w:szCs w:val="22"/>
        </w:rPr>
      </w:pPr>
      <w:r w:rsidRPr="00387C26">
        <w:rPr>
          <w:rFonts w:ascii="Cambria" w:hAnsi="Cambria"/>
          <w:szCs w:val="22"/>
          <w:lang w:val="en-US"/>
        </w:rPr>
        <w:t>Peningkatan</w:t>
      </w:r>
      <w:r w:rsidR="00B9472C">
        <w:rPr>
          <w:rFonts w:ascii="Cambria" w:hAnsi="Cambria"/>
          <w:szCs w:val="22"/>
        </w:rPr>
        <w:t xml:space="preserve"> </w:t>
      </w:r>
      <w:r w:rsidRPr="00387C26">
        <w:rPr>
          <w:rFonts w:ascii="Cambria" w:hAnsi="Cambria"/>
          <w:szCs w:val="22"/>
          <w:lang w:val="en-US"/>
        </w:rPr>
        <w:t>promosi</w:t>
      </w:r>
      <w:r w:rsidR="00B9472C">
        <w:rPr>
          <w:rFonts w:ascii="Cambria" w:hAnsi="Cambria"/>
          <w:szCs w:val="22"/>
        </w:rPr>
        <w:t xml:space="preserve"> </w:t>
      </w:r>
      <w:r w:rsidRPr="00387C26">
        <w:rPr>
          <w:rFonts w:ascii="Cambria" w:hAnsi="Cambria"/>
          <w:szCs w:val="22"/>
          <w:lang w:val="en-US"/>
        </w:rPr>
        <w:t>dan</w:t>
      </w:r>
      <w:r w:rsidR="00B9472C">
        <w:rPr>
          <w:rFonts w:ascii="Cambria" w:hAnsi="Cambria"/>
          <w:szCs w:val="22"/>
        </w:rPr>
        <w:t xml:space="preserve"> </w:t>
      </w:r>
      <w:r w:rsidRPr="00387C26">
        <w:rPr>
          <w:rFonts w:ascii="Cambria" w:hAnsi="Cambria"/>
          <w:szCs w:val="22"/>
          <w:lang w:val="en-US"/>
        </w:rPr>
        <w:t>surveilans</w:t>
      </w:r>
      <w:r w:rsidR="00B9472C">
        <w:rPr>
          <w:rFonts w:ascii="Cambria" w:hAnsi="Cambria"/>
          <w:szCs w:val="22"/>
        </w:rPr>
        <w:t xml:space="preserve"> </w:t>
      </w:r>
      <w:r w:rsidRPr="00387C26">
        <w:rPr>
          <w:rFonts w:ascii="Cambria" w:hAnsi="Cambria"/>
          <w:szCs w:val="22"/>
          <w:lang w:val="en-US"/>
        </w:rPr>
        <w:t>terhadap</w:t>
      </w:r>
      <w:r w:rsidR="00B9472C">
        <w:rPr>
          <w:rFonts w:ascii="Cambria" w:hAnsi="Cambria"/>
          <w:szCs w:val="22"/>
        </w:rPr>
        <w:t xml:space="preserve"> </w:t>
      </w:r>
      <w:r w:rsidRPr="00387C26">
        <w:rPr>
          <w:rFonts w:ascii="Cambria" w:hAnsi="Cambria"/>
          <w:szCs w:val="22"/>
          <w:lang w:val="en-US"/>
        </w:rPr>
        <w:t>penyakit</w:t>
      </w:r>
      <w:r w:rsidR="00B9472C">
        <w:rPr>
          <w:rFonts w:ascii="Cambria" w:hAnsi="Cambria"/>
          <w:szCs w:val="22"/>
        </w:rPr>
        <w:t xml:space="preserve"> </w:t>
      </w:r>
      <w:r w:rsidRPr="00387C26">
        <w:rPr>
          <w:rFonts w:ascii="Cambria" w:hAnsi="Cambria"/>
          <w:szCs w:val="22"/>
          <w:lang w:val="en-US"/>
        </w:rPr>
        <w:t>degeneratif</w:t>
      </w:r>
    </w:p>
    <w:p w:rsidR="00817509" w:rsidRPr="00387C26" w:rsidRDefault="00817509" w:rsidP="00387C26">
      <w:pPr>
        <w:pStyle w:val="ListParagraph"/>
        <w:spacing w:line="264" w:lineRule="auto"/>
        <w:contextualSpacing w:val="0"/>
        <w:rPr>
          <w:rFonts w:ascii="Cambria" w:eastAsia="Times New Roman" w:hAnsi="Cambria"/>
          <w:b/>
          <w:bCs/>
          <w:szCs w:val="22"/>
        </w:rPr>
      </w:pPr>
    </w:p>
    <w:p w:rsidR="00817509" w:rsidRPr="00387C26" w:rsidRDefault="00817509" w:rsidP="00387C26">
      <w:pPr>
        <w:spacing w:line="264" w:lineRule="auto"/>
        <w:rPr>
          <w:rFonts w:ascii="Cambria" w:eastAsia="Times New Roman" w:hAnsi="Cambria"/>
          <w:b/>
          <w:bCs/>
        </w:rPr>
      </w:pPr>
      <w:r w:rsidRPr="00387C26">
        <w:rPr>
          <w:rFonts w:ascii="Cambria" w:eastAsia="Times New Roman" w:hAnsi="Cambria"/>
          <w:b/>
          <w:bCs/>
        </w:rPr>
        <w:t>Alternatig Strategi (WT)</w:t>
      </w:r>
    </w:p>
    <w:p w:rsidR="00817509" w:rsidRPr="00387C26" w:rsidRDefault="00817509" w:rsidP="00387C26">
      <w:pPr>
        <w:pStyle w:val="ListParagraph"/>
        <w:numPr>
          <w:ilvl w:val="3"/>
          <w:numId w:val="18"/>
        </w:numPr>
        <w:spacing w:line="264" w:lineRule="auto"/>
        <w:ind w:left="702"/>
        <w:contextualSpacing w:val="0"/>
        <w:rPr>
          <w:rFonts w:ascii="Cambria" w:hAnsi="Cambria"/>
          <w:szCs w:val="22"/>
        </w:rPr>
      </w:pPr>
      <w:r w:rsidRPr="00387C26">
        <w:rPr>
          <w:rFonts w:ascii="Cambria" w:hAnsi="Cambria"/>
          <w:szCs w:val="22"/>
        </w:rPr>
        <w:t>Peningkatan sosialisasi program kesehatan.</w:t>
      </w:r>
    </w:p>
    <w:p w:rsidR="00817509" w:rsidRPr="00387C26" w:rsidRDefault="00817509" w:rsidP="00387C26">
      <w:pPr>
        <w:pStyle w:val="ListParagraph"/>
        <w:numPr>
          <w:ilvl w:val="3"/>
          <w:numId w:val="18"/>
        </w:numPr>
        <w:spacing w:line="264" w:lineRule="auto"/>
        <w:ind w:left="702"/>
        <w:contextualSpacing w:val="0"/>
        <w:rPr>
          <w:rFonts w:ascii="Cambria" w:hAnsi="Cambria"/>
          <w:szCs w:val="22"/>
        </w:rPr>
      </w:pPr>
      <w:r w:rsidRPr="00387C26">
        <w:rPr>
          <w:rFonts w:ascii="Cambria" w:hAnsi="Cambria"/>
          <w:szCs w:val="22"/>
        </w:rPr>
        <w:t>Penguatan dukungan masyarakat sipil dalam pengendalian penyakit menular maupun tidak menular.</w:t>
      </w:r>
    </w:p>
    <w:p w:rsidR="00817509" w:rsidRPr="00387C26" w:rsidRDefault="00817509" w:rsidP="00387C26">
      <w:pPr>
        <w:pStyle w:val="ListParagraph"/>
        <w:numPr>
          <w:ilvl w:val="3"/>
          <w:numId w:val="18"/>
        </w:numPr>
        <w:spacing w:line="264" w:lineRule="auto"/>
        <w:ind w:left="702"/>
        <w:contextualSpacing w:val="0"/>
        <w:rPr>
          <w:rFonts w:ascii="Cambria" w:hAnsi="Cambria"/>
          <w:szCs w:val="22"/>
        </w:rPr>
      </w:pPr>
      <w:r w:rsidRPr="00387C26">
        <w:rPr>
          <w:rFonts w:ascii="Cambria" w:hAnsi="Cambria"/>
          <w:szCs w:val="22"/>
        </w:rPr>
        <w:t xml:space="preserve">Memanfaatkan acara-acara yang dilaksanakan Pemerintah Daerah </w:t>
      </w:r>
      <w:r w:rsidRPr="00387C26">
        <w:rPr>
          <w:rFonts w:ascii="Cambria" w:hAnsi="Cambria"/>
          <w:szCs w:val="22"/>
        </w:rPr>
        <w:lastRenderedPageBreak/>
        <w:t>sebagai media perantara dalam rangka memperbaiki kondisi sanitasi dan perilaku hidup bersih dan sehat masyarakat.</w:t>
      </w:r>
    </w:p>
    <w:p w:rsidR="00817509" w:rsidRPr="00387C26" w:rsidRDefault="00817509" w:rsidP="00387C26">
      <w:pPr>
        <w:pStyle w:val="ListParagraph"/>
        <w:spacing w:line="264" w:lineRule="auto"/>
        <w:ind w:left="360"/>
        <w:contextualSpacing w:val="0"/>
        <w:rPr>
          <w:rFonts w:ascii="Cambria" w:eastAsia="Times New Roman" w:hAnsi="Cambria"/>
          <w:szCs w:val="22"/>
        </w:rPr>
      </w:pPr>
    </w:p>
    <w:p w:rsidR="00B9472C" w:rsidRDefault="00B9472C" w:rsidP="00387C26">
      <w:pPr>
        <w:spacing w:line="264" w:lineRule="auto"/>
        <w:ind w:left="360" w:hanging="360"/>
        <w:rPr>
          <w:rFonts w:ascii="Cambria" w:eastAsia="Times New Roman" w:hAnsi="Cambria"/>
          <w:b/>
          <w:bCs/>
          <w:lang w:val="id-ID"/>
        </w:rPr>
      </w:pPr>
    </w:p>
    <w:p w:rsidR="00817509" w:rsidRDefault="00817509" w:rsidP="00387C26">
      <w:pPr>
        <w:spacing w:line="264" w:lineRule="auto"/>
        <w:ind w:left="360" w:hanging="360"/>
        <w:rPr>
          <w:rFonts w:ascii="Cambria" w:eastAsia="Times New Roman" w:hAnsi="Cambria"/>
          <w:b/>
          <w:bCs/>
          <w:lang w:val="id-ID"/>
        </w:rPr>
      </w:pPr>
      <w:r w:rsidRPr="00387C26">
        <w:rPr>
          <w:rFonts w:ascii="Cambria" w:eastAsia="Times New Roman" w:hAnsi="Cambria"/>
          <w:b/>
          <w:bCs/>
        </w:rPr>
        <w:t>SIMPULAN DAN SARAN</w:t>
      </w:r>
    </w:p>
    <w:p w:rsidR="00B9472C" w:rsidRPr="00B9472C" w:rsidRDefault="00B9472C" w:rsidP="00387C26">
      <w:pPr>
        <w:spacing w:line="264" w:lineRule="auto"/>
        <w:ind w:left="360" w:hanging="360"/>
        <w:rPr>
          <w:rFonts w:ascii="Cambria" w:eastAsia="Times New Roman" w:hAnsi="Cambria"/>
          <w:lang w:val="id-ID"/>
        </w:rPr>
      </w:pPr>
    </w:p>
    <w:p w:rsidR="00817509" w:rsidRPr="00387C26" w:rsidRDefault="00817509" w:rsidP="00387C26">
      <w:pPr>
        <w:spacing w:line="264" w:lineRule="auto"/>
        <w:ind w:firstLine="720"/>
        <w:jc w:val="both"/>
        <w:outlineLvl w:val="0"/>
        <w:rPr>
          <w:rFonts w:ascii="Cambria" w:eastAsia="Times New Roman" w:hAnsi="Cambria"/>
          <w:bCs/>
        </w:rPr>
      </w:pPr>
      <w:r w:rsidRPr="00387C26">
        <w:rPr>
          <w:rFonts w:ascii="Cambria" w:eastAsia="Times New Roman" w:hAnsi="Cambria"/>
          <w:bCs/>
        </w:rPr>
        <w:t>Hasil penelitian dapat disimpulkan pertama, berdasarkan penilaian indikator dengan analisis IPKM 2013, didapat nilai indeks indikator untuk perilaku kesehatan adalah 0,575.Nilai proporsi tertinggi dari perilaku kesehatan adalah proporsi cuci tangan dengan benar sebesar 74</w:t>
      </w:r>
      <w:proofErr w:type="gramStart"/>
      <w:r w:rsidRPr="00387C26">
        <w:rPr>
          <w:rFonts w:ascii="Cambria" w:eastAsia="Times New Roman" w:hAnsi="Cambria"/>
          <w:bCs/>
        </w:rPr>
        <w:t>,2</w:t>
      </w:r>
      <w:proofErr w:type="gramEnd"/>
      <w:r w:rsidRPr="00387C26">
        <w:rPr>
          <w:rFonts w:ascii="Cambria" w:eastAsia="Times New Roman" w:hAnsi="Cambria"/>
          <w:bCs/>
        </w:rPr>
        <w:t xml:space="preserve"> dan terendah adalah proporsi aktivitas fisik cukup sebesar 71,4, dengan nilai indek parameter proporsi cuci tangan dengan benar sebesar 0,140 dan propors</w:t>
      </w:r>
      <w:r w:rsidR="00B9472C">
        <w:rPr>
          <w:rFonts w:ascii="Cambria" w:eastAsia="Times New Roman" w:hAnsi="Cambria"/>
          <w:bCs/>
          <w:lang w:val="id-ID"/>
        </w:rPr>
        <w:t>i</w:t>
      </w:r>
      <w:r w:rsidRPr="00387C26">
        <w:rPr>
          <w:rFonts w:ascii="Cambria" w:eastAsia="Times New Roman" w:hAnsi="Cambria"/>
          <w:bCs/>
        </w:rPr>
        <w:t xml:space="preserve"> menggosok gigi dengan benar sebesar 0,135. </w:t>
      </w:r>
      <w:proofErr w:type="gramStart"/>
      <w:r w:rsidRPr="00387C26">
        <w:rPr>
          <w:rFonts w:ascii="Cambria" w:eastAsia="Times New Roman" w:hAnsi="Cambria"/>
          <w:bCs/>
        </w:rPr>
        <w:t>Kedua, hasil analisis SWOT menunjukkan bahwa adanya peluang untuk meningkatkan indeks perilaku kesehatan karena terdapat desa siaga aktif di setiap desa di kabupaten Bondowoso dan adanya dukungan aktif Upaya Kesehatan Berbasis Masyarakat (desa siaga, Posyandu, Posbindu).</w:t>
      </w:r>
      <w:proofErr w:type="gramEnd"/>
    </w:p>
    <w:p w:rsidR="00817509" w:rsidRPr="00387C26" w:rsidRDefault="00817509" w:rsidP="00387C26">
      <w:pPr>
        <w:spacing w:line="264" w:lineRule="auto"/>
        <w:ind w:firstLine="720"/>
        <w:jc w:val="both"/>
        <w:outlineLvl w:val="0"/>
        <w:rPr>
          <w:rFonts w:ascii="Cambria" w:eastAsia="Times New Roman" w:hAnsi="Cambria"/>
          <w:b/>
          <w:bCs/>
        </w:rPr>
      </w:pPr>
      <w:r w:rsidRPr="00387C26">
        <w:rPr>
          <w:rFonts w:ascii="Cambria" w:eastAsia="Times New Roman" w:hAnsi="Cambria"/>
          <w:bCs/>
        </w:rPr>
        <w:t>Disarankan pertama, p</w:t>
      </w:r>
      <w:r w:rsidRPr="00387C26">
        <w:rPr>
          <w:rFonts w:ascii="Cambria" w:hAnsi="Cambria"/>
        </w:rPr>
        <w:t xml:space="preserve">eningkatan kegiatan </w:t>
      </w:r>
      <w:proofErr w:type="gramStart"/>
      <w:r w:rsidRPr="00387C26">
        <w:rPr>
          <w:rFonts w:ascii="Cambria" w:hAnsi="Cambria"/>
        </w:rPr>
        <w:t>Promotif</w:t>
      </w:r>
      <w:proofErr w:type="gramEnd"/>
      <w:r w:rsidRPr="00387C26">
        <w:rPr>
          <w:rFonts w:ascii="Cambria" w:hAnsi="Cambria"/>
        </w:rPr>
        <w:t xml:space="preserve"> dan Preventif sesuai dengan BOK sehingga akses kesehatan dasar mudah untuk diwujudkan. </w:t>
      </w:r>
      <w:proofErr w:type="gramStart"/>
      <w:r w:rsidRPr="00387C26">
        <w:rPr>
          <w:rFonts w:ascii="Cambria" w:hAnsi="Cambria"/>
        </w:rPr>
        <w:t>Kedua, Perbaikan sistem UKBM dan pelayanan kesehatan di masyarakat seperti Posyandu, Posbindu, Poskestren, Poskesdes, dan Pos Obat Desa.</w:t>
      </w:r>
      <w:proofErr w:type="gramEnd"/>
      <w:r w:rsidRPr="00387C26">
        <w:rPr>
          <w:rFonts w:ascii="Cambria" w:hAnsi="Cambria"/>
        </w:rPr>
        <w:t xml:space="preserve"> Ketiga, Advokasi peningkatan </w:t>
      </w:r>
      <w:proofErr w:type="gramStart"/>
      <w:r w:rsidRPr="00387C26">
        <w:rPr>
          <w:rFonts w:ascii="Cambria" w:hAnsi="Cambria"/>
        </w:rPr>
        <w:t>dana</w:t>
      </w:r>
      <w:proofErr w:type="gramEnd"/>
      <w:r w:rsidRPr="00387C26">
        <w:rPr>
          <w:rFonts w:ascii="Cambria" w:hAnsi="Cambria"/>
        </w:rPr>
        <w:t xml:space="preserve"> operasional dan kegiatan Puskesmas.</w:t>
      </w:r>
    </w:p>
    <w:p w:rsidR="00817509" w:rsidRDefault="00817509" w:rsidP="00387C26">
      <w:pPr>
        <w:spacing w:line="264" w:lineRule="auto"/>
        <w:outlineLvl w:val="0"/>
        <w:rPr>
          <w:rFonts w:ascii="Cambria" w:eastAsia="Times New Roman" w:hAnsi="Cambria"/>
          <w:b/>
          <w:bCs/>
          <w:lang w:val="id-ID"/>
        </w:rPr>
      </w:pPr>
    </w:p>
    <w:p w:rsidR="00B9472C" w:rsidRDefault="00B9472C" w:rsidP="00387C26">
      <w:pPr>
        <w:spacing w:line="264" w:lineRule="auto"/>
        <w:outlineLvl w:val="0"/>
        <w:rPr>
          <w:rFonts w:ascii="Cambria" w:eastAsia="Times New Roman" w:hAnsi="Cambria"/>
          <w:b/>
          <w:bCs/>
          <w:lang w:val="id-ID"/>
        </w:rPr>
      </w:pPr>
    </w:p>
    <w:p w:rsidR="00817509" w:rsidRDefault="00817509" w:rsidP="00387C26">
      <w:pPr>
        <w:spacing w:line="264" w:lineRule="auto"/>
        <w:outlineLvl w:val="0"/>
        <w:rPr>
          <w:rFonts w:ascii="Cambria" w:eastAsia="Times New Roman" w:hAnsi="Cambria"/>
          <w:b/>
          <w:bCs/>
          <w:lang w:val="id-ID"/>
        </w:rPr>
      </w:pPr>
      <w:r w:rsidRPr="00387C26">
        <w:rPr>
          <w:rFonts w:ascii="Cambria" w:eastAsia="Times New Roman" w:hAnsi="Cambria"/>
          <w:b/>
          <w:bCs/>
        </w:rPr>
        <w:t xml:space="preserve">DAFTAR </w:t>
      </w:r>
      <w:r w:rsidR="00B9472C">
        <w:rPr>
          <w:rFonts w:ascii="Cambria" w:eastAsia="Times New Roman" w:hAnsi="Cambria"/>
          <w:b/>
          <w:bCs/>
          <w:lang w:val="id-ID"/>
        </w:rPr>
        <w:t>RUJUKAN</w:t>
      </w:r>
    </w:p>
    <w:p w:rsidR="00B9472C" w:rsidRPr="00B9472C" w:rsidRDefault="00B9472C" w:rsidP="00387C26">
      <w:pPr>
        <w:spacing w:line="264" w:lineRule="auto"/>
        <w:outlineLvl w:val="0"/>
        <w:rPr>
          <w:rFonts w:ascii="Cambria" w:eastAsia="Times New Roman" w:hAnsi="Cambria"/>
          <w:b/>
          <w:bCs/>
          <w:lang w:val="id-ID"/>
        </w:rPr>
      </w:pPr>
    </w:p>
    <w:p w:rsidR="00817509" w:rsidRPr="00B9472C" w:rsidRDefault="00B9472C" w:rsidP="00B9472C">
      <w:pPr>
        <w:spacing w:line="264" w:lineRule="auto"/>
        <w:ind w:left="567" w:hanging="567"/>
        <w:jc w:val="both"/>
        <w:rPr>
          <w:rFonts w:ascii="Cambria" w:eastAsia="Times New Roman" w:hAnsi="Cambria"/>
        </w:rPr>
      </w:pPr>
      <w:r>
        <w:rPr>
          <w:rFonts w:ascii="Cambria" w:hAnsi="Cambria"/>
          <w:lang w:val="id-ID"/>
        </w:rPr>
        <w:t>[1]</w:t>
      </w:r>
      <w:r>
        <w:rPr>
          <w:rFonts w:ascii="Cambria" w:hAnsi="Cambria"/>
          <w:lang w:val="id-ID"/>
        </w:rPr>
        <w:tab/>
      </w:r>
      <w:r w:rsidR="00817509" w:rsidRPr="00B9472C">
        <w:rPr>
          <w:rFonts w:ascii="Cambria" w:hAnsi="Cambria"/>
        </w:rPr>
        <w:t>Kemeteterian Kesehatan RI. 2014. Indeks Pembangunan Kesehatan Masyarakat. Jakarta: Badan Penelitian dan Pengembangan Kesehatan.</w:t>
      </w:r>
    </w:p>
    <w:p w:rsidR="00817509" w:rsidRPr="00B9472C" w:rsidRDefault="00B9472C" w:rsidP="00B9472C">
      <w:pPr>
        <w:spacing w:line="264" w:lineRule="auto"/>
        <w:ind w:left="567" w:hanging="567"/>
        <w:jc w:val="both"/>
        <w:rPr>
          <w:rFonts w:ascii="Cambria" w:eastAsia="Times New Roman" w:hAnsi="Cambria"/>
        </w:rPr>
      </w:pPr>
      <w:r>
        <w:rPr>
          <w:rFonts w:ascii="Cambria" w:eastAsia="Times New Roman" w:hAnsi="Cambria"/>
          <w:lang w:val="id-ID"/>
        </w:rPr>
        <w:t>[2]</w:t>
      </w:r>
      <w:r>
        <w:rPr>
          <w:rFonts w:ascii="Cambria" w:eastAsia="Times New Roman" w:hAnsi="Cambria"/>
          <w:lang w:val="id-ID"/>
        </w:rPr>
        <w:tab/>
      </w:r>
      <w:r w:rsidR="00817509" w:rsidRPr="00B9472C">
        <w:rPr>
          <w:rFonts w:ascii="Cambria" w:eastAsia="Times New Roman" w:hAnsi="Cambria"/>
        </w:rPr>
        <w:t>Notoatmodjo S. 2007. Promosi Kesehatan dan Ilmu Perilaku. Jakarta: Rineka Cipta.</w:t>
      </w:r>
    </w:p>
    <w:p w:rsidR="00817509" w:rsidRPr="00B9472C" w:rsidRDefault="0000452B" w:rsidP="00B9472C">
      <w:pPr>
        <w:spacing w:line="264" w:lineRule="auto"/>
        <w:ind w:left="567" w:hanging="567"/>
        <w:jc w:val="both"/>
        <w:rPr>
          <w:rFonts w:ascii="Cambria" w:hAnsi="Cambria"/>
        </w:rPr>
      </w:pPr>
      <w:r w:rsidRPr="00566887">
        <w:rPr>
          <w:rFonts w:ascii="Cambria" w:eastAsia="Times New Roman" w:hAnsi="Cambria" w:cs="Arial"/>
          <w:noProof/>
          <w:lang w:val="id-ID" w:eastAsia="id-ID"/>
        </w:rPr>
        <w:lastRenderedPageBreak/>
        <mc:AlternateContent>
          <mc:Choice Requires="wpg">
            <w:drawing>
              <wp:anchor distT="0" distB="0" distL="114300" distR="114300" simplePos="0" relativeHeight="251684864" behindDoc="0" locked="0" layoutInCell="1" allowOverlap="1" wp14:anchorId="2F9920B0" wp14:editId="2087C22D">
                <wp:simplePos x="0" y="0"/>
                <wp:positionH relativeFrom="column">
                  <wp:posOffset>2341880</wp:posOffset>
                </wp:positionH>
                <wp:positionV relativeFrom="paragraph">
                  <wp:posOffset>-390804</wp:posOffset>
                </wp:positionV>
                <wp:extent cx="3581400" cy="258445"/>
                <wp:effectExtent l="0" t="0" r="0" b="8255"/>
                <wp:wrapNone/>
                <wp:docPr id="21" name="Group 21"/>
                <wp:cNvGraphicFramePr/>
                <a:graphic xmlns:a="http://schemas.openxmlformats.org/drawingml/2006/main">
                  <a:graphicData uri="http://schemas.microsoft.com/office/word/2010/wordprocessingGroup">
                    <wpg:wgp>
                      <wpg:cNvGrpSpPr/>
                      <wpg:grpSpPr>
                        <a:xfrm>
                          <a:off x="0" y="0"/>
                          <a:ext cx="3581400" cy="258445"/>
                          <a:chOff x="0" y="0"/>
                          <a:chExt cx="3581739" cy="259075"/>
                        </a:xfrm>
                      </wpg:grpSpPr>
                      <wps:wsp>
                        <wps:cNvPr id="28" name="Text Box 28"/>
                        <wps:cNvSpPr txBox="1">
                          <a:spLocks noChangeArrowheads="1"/>
                        </wps:cNvSpPr>
                        <wps:spPr bwMode="auto">
                          <a:xfrm>
                            <a:off x="3168989" y="6980"/>
                            <a:ext cx="4127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jc w:val="right"/>
                                <w:rPr>
                                  <w:rFonts w:ascii="Cambria" w:hAnsi="Cambria"/>
                                  <w:szCs w:val="18"/>
                                  <w:lang w:val="id-ID"/>
                                </w:rPr>
                              </w:pPr>
                              <w:r w:rsidRPr="009E4478">
                                <w:rPr>
                                  <w:rFonts w:ascii="Cambria" w:hAnsi="Cambria"/>
                                  <w:sz w:val="20"/>
                                  <w:szCs w:val="18"/>
                                </w:rPr>
                                <w:t>1</w:t>
                              </w:r>
                              <w:r>
                                <w:rPr>
                                  <w:rFonts w:ascii="Cambria" w:hAnsi="Cambria"/>
                                  <w:sz w:val="20"/>
                                  <w:szCs w:val="18"/>
                                  <w:lang w:val="id-ID"/>
                                </w:rPr>
                                <w:t>5</w:t>
                              </w:r>
                              <w:r w:rsidR="00165A93">
                                <w:rPr>
                                  <w:rFonts w:ascii="Cambria" w:hAnsi="Cambria"/>
                                  <w:sz w:val="20"/>
                                  <w:szCs w:val="18"/>
                                  <w:lang w:val="id-ID"/>
                                </w:rPr>
                                <w:t>4</w:t>
                              </w:r>
                              <w:bookmarkStart w:id="0" w:name="_GoBack"/>
                              <w:bookmarkEnd w:id="0"/>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0" y="0"/>
                            <a:ext cx="32340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52B" w:rsidRPr="009E4478" w:rsidRDefault="0000452B" w:rsidP="0000452B">
                              <w:pPr>
                                <w:rPr>
                                  <w:rFonts w:ascii="Cambria" w:hAnsi="Cambria"/>
                                  <w:i/>
                                  <w:sz w:val="20"/>
                                  <w:lang w:val="it-IT"/>
                                </w:rPr>
                              </w:pPr>
                              <w:r>
                                <w:rPr>
                                  <w:rFonts w:ascii="Cambria" w:hAnsi="Cambria"/>
                                  <w:i/>
                                  <w:sz w:val="20"/>
                                  <w:lang w:val="id-ID"/>
                                </w:rPr>
                                <w:t>Isa Ma’rufi</w:t>
                              </w:r>
                              <w:r w:rsidRPr="009E4478">
                                <w:rPr>
                                  <w:rFonts w:ascii="Cambria" w:hAnsi="Cambria"/>
                                  <w:i/>
                                  <w:sz w:val="20"/>
                                </w:rPr>
                                <w:t xml:space="preserve"> : </w:t>
                              </w:r>
                              <w:r w:rsidRPr="0000452B">
                                <w:rPr>
                                  <w:rFonts w:ascii="Cambria" w:hAnsi="Cambria"/>
                                  <w:i/>
                                  <w:sz w:val="20"/>
                                </w:rPr>
                                <w:t>Strategi Pencapaian Indikator</w:t>
                              </w:r>
                              <w:r>
                                <w:rPr>
                                  <w:rFonts w:ascii="Cambria" w:hAnsi="Cambria"/>
                                  <w:i/>
                                  <w:sz w:val="20"/>
                                  <w:lang w:val="id-ID"/>
                                </w:rPr>
                                <w:t xml:space="preserve"> Perilaku </w:t>
                              </w:r>
                              <w:r w:rsidRPr="009E4478">
                                <w:rPr>
                                  <w:rFonts w:ascii="Cambria" w:hAnsi="Cambria"/>
                                  <w:i/>
                                  <w:sz w:val="20"/>
                                </w:rPr>
                                <w:t>.....</w:t>
                              </w:r>
                            </w:p>
                          </w:txbxContent>
                        </wps:txbx>
                        <wps:bodyPr rot="0" vert="horz" wrap="square" lIns="91440" tIns="45720" rIns="91440" bIns="45720" anchor="t" anchorCtr="0" upright="1">
                          <a:noAutofit/>
                        </wps:bodyPr>
                      </wps:wsp>
                    </wpg:wgp>
                  </a:graphicData>
                </a:graphic>
              </wp:anchor>
            </w:drawing>
          </mc:Choice>
          <mc:Fallback>
            <w:pict>
              <v:group id="Group 21" o:spid="_x0000_s1051" style="position:absolute;left:0;text-align:left;margin-left:184.4pt;margin-top:-30.75pt;width:282pt;height:20.35pt;z-index:251684864" coordsize="3581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">
                <v:shape id="Text Box 28" o:spid="_x0000_s1052" type="#_x0000_t202" style="position:absolute;left:31689;top:69;width:412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00452B" w:rsidRPr="009E4478" w:rsidRDefault="0000452B" w:rsidP="0000452B">
                        <w:pPr>
                          <w:jc w:val="right"/>
                          <w:rPr>
                            <w:rFonts w:ascii="Cambria" w:hAnsi="Cambria"/>
                            <w:szCs w:val="18"/>
                            <w:lang w:val="id-ID"/>
                          </w:rPr>
                        </w:pPr>
                        <w:r w:rsidRPr="009E4478">
                          <w:rPr>
                            <w:rFonts w:ascii="Cambria" w:hAnsi="Cambria"/>
                            <w:sz w:val="20"/>
                            <w:szCs w:val="18"/>
                          </w:rPr>
                          <w:t>1</w:t>
                        </w:r>
                        <w:r>
                          <w:rPr>
                            <w:rFonts w:ascii="Cambria" w:hAnsi="Cambria"/>
                            <w:sz w:val="20"/>
                            <w:szCs w:val="18"/>
                            <w:lang w:val="id-ID"/>
                          </w:rPr>
                          <w:t>5</w:t>
                        </w:r>
                        <w:r w:rsidR="00165A93">
                          <w:rPr>
                            <w:rFonts w:ascii="Cambria" w:hAnsi="Cambria"/>
                            <w:sz w:val="20"/>
                            <w:szCs w:val="18"/>
                            <w:lang w:val="id-ID"/>
                          </w:rPr>
                          <w:t>4</w:t>
                        </w:r>
                        <w:bookmarkStart w:id="1" w:name="_GoBack"/>
                        <w:bookmarkEnd w:id="1"/>
                      </w:p>
                    </w:txbxContent>
                  </v:textbox>
                </v:shape>
                <v:shape id="Text Box 29" o:spid="_x0000_s1053" type="#_x0000_t202" style="position:absolute;width:323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00452B" w:rsidRPr="009E4478" w:rsidRDefault="0000452B" w:rsidP="0000452B">
                        <w:pPr>
                          <w:rPr>
                            <w:rFonts w:ascii="Cambria" w:hAnsi="Cambria"/>
                            <w:i/>
                            <w:sz w:val="20"/>
                            <w:lang w:val="it-IT"/>
                          </w:rPr>
                        </w:pPr>
                        <w:r>
                          <w:rPr>
                            <w:rFonts w:ascii="Cambria" w:hAnsi="Cambria"/>
                            <w:i/>
                            <w:sz w:val="20"/>
                            <w:lang w:val="id-ID"/>
                          </w:rPr>
                          <w:t>Isa Ma’rufi</w:t>
                        </w:r>
                        <w:r w:rsidRPr="009E4478">
                          <w:rPr>
                            <w:rFonts w:ascii="Cambria" w:hAnsi="Cambria"/>
                            <w:i/>
                            <w:sz w:val="20"/>
                          </w:rPr>
                          <w:t xml:space="preserve"> : </w:t>
                        </w:r>
                        <w:r w:rsidRPr="0000452B">
                          <w:rPr>
                            <w:rFonts w:ascii="Cambria" w:hAnsi="Cambria"/>
                            <w:i/>
                            <w:sz w:val="20"/>
                          </w:rPr>
                          <w:t>Strategi Pencapaian Indikator</w:t>
                        </w:r>
                        <w:r>
                          <w:rPr>
                            <w:rFonts w:ascii="Cambria" w:hAnsi="Cambria"/>
                            <w:i/>
                            <w:sz w:val="20"/>
                            <w:lang w:val="id-ID"/>
                          </w:rPr>
                          <w:t xml:space="preserve"> Perilaku </w:t>
                        </w:r>
                        <w:r w:rsidRPr="009E4478">
                          <w:rPr>
                            <w:rFonts w:ascii="Cambria" w:hAnsi="Cambria"/>
                            <w:i/>
                            <w:sz w:val="20"/>
                          </w:rPr>
                          <w:t>.....</w:t>
                        </w:r>
                      </w:p>
                    </w:txbxContent>
                  </v:textbox>
                </v:shape>
              </v:group>
            </w:pict>
          </mc:Fallback>
        </mc:AlternateContent>
      </w:r>
      <w:r w:rsidR="00B9472C">
        <w:rPr>
          <w:rFonts w:ascii="Cambria" w:hAnsi="Cambria"/>
          <w:lang w:val="id-ID"/>
        </w:rPr>
        <w:t>[3]</w:t>
      </w:r>
      <w:r w:rsidR="00B9472C">
        <w:rPr>
          <w:rFonts w:ascii="Cambria" w:hAnsi="Cambria"/>
          <w:lang w:val="id-ID"/>
        </w:rPr>
        <w:tab/>
      </w:r>
      <w:r w:rsidR="00817509" w:rsidRPr="00B9472C">
        <w:rPr>
          <w:rFonts w:ascii="Cambria" w:hAnsi="Cambria"/>
        </w:rPr>
        <w:t>Dinas Kesehatan Bondowoso. 2013. Profil Kesehatan kabupaten Bondowoso 2013. Bondowoso: Dinas Kesehatan Kabupaten Bondowoso.</w:t>
      </w:r>
    </w:p>
    <w:p w:rsidR="00817509" w:rsidRPr="00B9472C" w:rsidRDefault="00B9472C" w:rsidP="00B9472C">
      <w:pPr>
        <w:spacing w:line="264" w:lineRule="auto"/>
        <w:ind w:left="567" w:hanging="567"/>
        <w:jc w:val="both"/>
        <w:rPr>
          <w:rFonts w:ascii="Cambria" w:hAnsi="Cambria"/>
        </w:rPr>
      </w:pPr>
      <w:r>
        <w:rPr>
          <w:rFonts w:ascii="Cambria" w:hAnsi="Cambria"/>
          <w:lang w:val="id-ID"/>
        </w:rPr>
        <w:t>[4]</w:t>
      </w:r>
      <w:r>
        <w:rPr>
          <w:rFonts w:ascii="Cambria" w:hAnsi="Cambria"/>
          <w:lang w:val="id-ID"/>
        </w:rPr>
        <w:tab/>
      </w:r>
      <w:r w:rsidR="00817509" w:rsidRPr="00B9472C">
        <w:rPr>
          <w:rFonts w:ascii="Cambria" w:hAnsi="Cambria"/>
        </w:rPr>
        <w:t>Dinas Kesehatan Bondowoso. 2012. Profil Kesehatan Kabupaten Bondowoso 2012. Bondowoso: Dinas KesehatanKabupaten Bondowoso.</w:t>
      </w:r>
    </w:p>
    <w:p w:rsidR="00817509" w:rsidRPr="00B9472C" w:rsidRDefault="00B9472C" w:rsidP="00B9472C">
      <w:pPr>
        <w:spacing w:line="264" w:lineRule="auto"/>
        <w:ind w:left="567" w:hanging="567"/>
        <w:jc w:val="both"/>
        <w:rPr>
          <w:rFonts w:ascii="Cambria" w:hAnsi="Cambria"/>
        </w:rPr>
      </w:pPr>
      <w:r>
        <w:rPr>
          <w:rFonts w:ascii="Cambria" w:hAnsi="Cambria"/>
          <w:lang w:val="id-ID"/>
        </w:rPr>
        <w:t>[5]</w:t>
      </w:r>
      <w:r>
        <w:rPr>
          <w:rFonts w:ascii="Cambria" w:hAnsi="Cambria"/>
          <w:lang w:val="id-ID"/>
        </w:rPr>
        <w:tab/>
      </w:r>
      <w:r w:rsidR="00817509" w:rsidRPr="00B9472C">
        <w:rPr>
          <w:rFonts w:ascii="Cambria" w:hAnsi="Cambria"/>
        </w:rPr>
        <w:t>Kementerian Kesehatan RI. 2015. Rencana Strategis Kementerian Kesehatan Tahun 2015-2019. Jakarta: Kementerian Kesehatan RI.</w:t>
      </w:r>
    </w:p>
    <w:p w:rsidR="00817509" w:rsidRPr="00B9472C" w:rsidRDefault="00B9472C" w:rsidP="00B9472C">
      <w:pPr>
        <w:spacing w:line="264" w:lineRule="auto"/>
        <w:ind w:left="567" w:hanging="567"/>
        <w:jc w:val="both"/>
        <w:rPr>
          <w:rFonts w:ascii="Cambria" w:hAnsi="Cambria"/>
        </w:rPr>
      </w:pPr>
      <w:r>
        <w:rPr>
          <w:rFonts w:ascii="Cambria" w:hAnsi="Cambria"/>
          <w:lang w:val="id-ID"/>
        </w:rPr>
        <w:t>[6]</w:t>
      </w:r>
      <w:r>
        <w:rPr>
          <w:rFonts w:ascii="Cambria" w:hAnsi="Cambria"/>
          <w:lang w:val="id-ID"/>
        </w:rPr>
        <w:tab/>
      </w:r>
      <w:r w:rsidR="00817509" w:rsidRPr="00B9472C">
        <w:rPr>
          <w:rFonts w:ascii="Cambria" w:hAnsi="Cambria"/>
        </w:rPr>
        <w:t>Departemen Kesehatan RI. 2009. Rencana Pembangunan Jangka Panjang Bidang Kesehatan 2005-2025. Jakarta: Departemen Kesehatan RI.</w:t>
      </w:r>
    </w:p>
    <w:p w:rsidR="00817509" w:rsidRPr="00B9472C" w:rsidRDefault="00B9472C" w:rsidP="00B9472C">
      <w:pPr>
        <w:spacing w:line="264" w:lineRule="auto"/>
        <w:ind w:left="567" w:hanging="567"/>
        <w:jc w:val="both"/>
        <w:rPr>
          <w:rFonts w:ascii="Cambria" w:hAnsi="Cambria"/>
        </w:rPr>
      </w:pPr>
      <w:r>
        <w:rPr>
          <w:rFonts w:ascii="Cambria" w:hAnsi="Cambria"/>
          <w:lang w:val="id-ID"/>
        </w:rPr>
        <w:lastRenderedPageBreak/>
        <w:t>[7]</w:t>
      </w:r>
      <w:r>
        <w:rPr>
          <w:rFonts w:ascii="Cambria" w:hAnsi="Cambria"/>
          <w:lang w:val="id-ID"/>
        </w:rPr>
        <w:tab/>
      </w:r>
      <w:r w:rsidR="00817509" w:rsidRPr="00B9472C">
        <w:rPr>
          <w:rFonts w:ascii="Cambria" w:hAnsi="Cambria"/>
        </w:rPr>
        <w:t xml:space="preserve">Aula LE. 2010. </w:t>
      </w:r>
      <w:r w:rsidR="00817509" w:rsidRPr="00B9472C">
        <w:rPr>
          <w:rFonts w:ascii="Cambria" w:hAnsi="Cambria"/>
          <w:i/>
          <w:iCs/>
        </w:rPr>
        <w:t xml:space="preserve">Stop Merokok. </w:t>
      </w:r>
      <w:r w:rsidR="00817509" w:rsidRPr="00B9472C">
        <w:rPr>
          <w:rFonts w:ascii="Cambria" w:hAnsi="Cambria"/>
        </w:rPr>
        <w:t>Jogjakarta : Garailmu.</w:t>
      </w:r>
    </w:p>
    <w:p w:rsidR="00817509" w:rsidRPr="00B9472C" w:rsidRDefault="00B9472C" w:rsidP="00B9472C">
      <w:pPr>
        <w:spacing w:line="264" w:lineRule="auto"/>
        <w:ind w:left="567" w:hanging="567"/>
        <w:jc w:val="both"/>
        <w:rPr>
          <w:rFonts w:ascii="Cambria" w:hAnsi="Cambria"/>
          <w:i/>
        </w:rPr>
      </w:pPr>
      <w:r>
        <w:rPr>
          <w:rStyle w:val="HTMLCite"/>
          <w:rFonts w:ascii="Cambria" w:hAnsi="Cambria"/>
          <w:i w:val="0"/>
          <w:lang w:val="id-ID"/>
        </w:rPr>
        <w:t>[8]</w:t>
      </w:r>
      <w:r>
        <w:rPr>
          <w:rStyle w:val="HTMLCite"/>
          <w:rFonts w:ascii="Cambria" w:hAnsi="Cambria"/>
          <w:i w:val="0"/>
          <w:lang w:val="id-ID"/>
        </w:rPr>
        <w:tab/>
      </w:r>
      <w:r w:rsidR="00817509" w:rsidRPr="00B9472C">
        <w:rPr>
          <w:rStyle w:val="HTMLCite"/>
          <w:rFonts w:ascii="Cambria" w:hAnsi="Cambria"/>
        </w:rPr>
        <w:t>Notoatmodjo S. 2010. “Ilmu Perilaku Kesehatan”. Jakarta. Rineka Cipta.</w:t>
      </w:r>
    </w:p>
    <w:p w:rsidR="00817509" w:rsidRPr="00B9472C" w:rsidRDefault="00B9472C" w:rsidP="00B9472C">
      <w:pPr>
        <w:spacing w:line="264" w:lineRule="auto"/>
        <w:ind w:left="567" w:hanging="567"/>
        <w:jc w:val="both"/>
        <w:rPr>
          <w:rFonts w:ascii="Cambria" w:hAnsi="Cambria"/>
        </w:rPr>
      </w:pPr>
      <w:r>
        <w:rPr>
          <w:rFonts w:ascii="Cambria" w:hAnsi="Cambria"/>
          <w:lang w:val="id-ID"/>
        </w:rPr>
        <w:t>[9]</w:t>
      </w:r>
      <w:r>
        <w:rPr>
          <w:rFonts w:ascii="Cambria" w:hAnsi="Cambria"/>
          <w:lang w:val="id-ID"/>
        </w:rPr>
        <w:tab/>
      </w:r>
      <w:r w:rsidR="00817509" w:rsidRPr="00B9472C">
        <w:rPr>
          <w:rFonts w:ascii="Cambria" w:hAnsi="Cambria"/>
        </w:rPr>
        <w:t xml:space="preserve">Sunaryo, (2004). </w:t>
      </w:r>
      <w:r w:rsidR="00817509" w:rsidRPr="00B9472C">
        <w:rPr>
          <w:rFonts w:ascii="Cambria" w:hAnsi="Cambria"/>
          <w:i/>
          <w:iCs/>
        </w:rPr>
        <w:t xml:space="preserve">Psikologi untuk Keperawatan. </w:t>
      </w:r>
      <w:r w:rsidR="00817509" w:rsidRPr="00B9472C">
        <w:rPr>
          <w:rFonts w:ascii="Cambria" w:hAnsi="Cambria"/>
        </w:rPr>
        <w:t>Jakarta : EGC.</w:t>
      </w:r>
    </w:p>
    <w:p w:rsidR="00817509" w:rsidRPr="00B9472C" w:rsidRDefault="00B9472C" w:rsidP="00B9472C">
      <w:pPr>
        <w:spacing w:line="264" w:lineRule="auto"/>
        <w:ind w:left="567" w:hanging="567"/>
        <w:jc w:val="both"/>
        <w:rPr>
          <w:rFonts w:ascii="Cambria" w:hAnsi="Cambria"/>
        </w:rPr>
      </w:pPr>
      <w:r>
        <w:rPr>
          <w:rFonts w:ascii="Cambria" w:hAnsi="Cambria"/>
          <w:lang w:val="id-ID"/>
        </w:rPr>
        <w:t>[10]</w:t>
      </w:r>
      <w:r>
        <w:rPr>
          <w:rFonts w:ascii="Cambria" w:hAnsi="Cambria"/>
          <w:lang w:val="id-ID"/>
        </w:rPr>
        <w:tab/>
      </w:r>
      <w:r w:rsidR="00817509" w:rsidRPr="00B9472C">
        <w:rPr>
          <w:rFonts w:ascii="Cambria" w:hAnsi="Cambria"/>
        </w:rPr>
        <w:t>Samrotul F, Yoyok F. 2012. Faktor-faktor yang mempengaruhi perilaku merokok pada Mahasiswa Laki-Laki di Asrama Putra. Jurnal STIKES, Vol. 5 No. 1.</w:t>
      </w:r>
    </w:p>
    <w:p w:rsidR="00817509" w:rsidRPr="00B9472C" w:rsidRDefault="00B9472C" w:rsidP="00B9472C">
      <w:pPr>
        <w:autoSpaceDE w:val="0"/>
        <w:autoSpaceDN w:val="0"/>
        <w:adjustRightInd w:val="0"/>
        <w:spacing w:line="264" w:lineRule="auto"/>
        <w:ind w:left="567" w:hanging="567"/>
        <w:jc w:val="both"/>
        <w:rPr>
          <w:rFonts w:ascii="Cambria" w:hAnsi="Cambria"/>
        </w:rPr>
      </w:pPr>
      <w:r>
        <w:rPr>
          <w:rFonts w:ascii="Cambria" w:hAnsi="Cambria"/>
          <w:lang w:val="id-ID"/>
        </w:rPr>
        <w:t>[11]</w:t>
      </w:r>
      <w:r>
        <w:rPr>
          <w:rFonts w:ascii="Cambria" w:hAnsi="Cambria"/>
          <w:lang w:val="id-ID"/>
        </w:rPr>
        <w:tab/>
      </w:r>
      <w:r w:rsidR="00817509" w:rsidRPr="00B9472C">
        <w:rPr>
          <w:rFonts w:ascii="Cambria" w:hAnsi="Cambria"/>
        </w:rPr>
        <w:t xml:space="preserve">Soemirat, J., 2002. </w:t>
      </w:r>
      <w:r w:rsidR="00817509" w:rsidRPr="00B9472C">
        <w:rPr>
          <w:rFonts w:ascii="Cambria" w:hAnsi="Cambria"/>
          <w:i/>
          <w:iCs/>
        </w:rPr>
        <w:t>Kesehatan Lingkungan</w:t>
      </w:r>
      <w:r w:rsidR="00817509" w:rsidRPr="00B9472C">
        <w:rPr>
          <w:rFonts w:ascii="Cambria" w:hAnsi="Cambria"/>
        </w:rPr>
        <w:t>, cetakan kelima. Yogyakarta : GadjahMada University Press.</w:t>
      </w:r>
    </w:p>
    <w:p w:rsidR="00AC404B" w:rsidRPr="00B9472C" w:rsidRDefault="00B9472C" w:rsidP="00B9472C">
      <w:pPr>
        <w:spacing w:line="264" w:lineRule="auto"/>
        <w:ind w:left="567" w:hanging="567"/>
        <w:jc w:val="both"/>
        <w:rPr>
          <w:rFonts w:ascii="Cambria" w:hAnsi="Cambria"/>
        </w:rPr>
        <w:sectPr w:rsidR="00AC404B" w:rsidRPr="00B9472C" w:rsidSect="00B9472C">
          <w:type w:val="continuous"/>
          <w:pgSz w:w="11907" w:h="16839" w:code="9"/>
          <w:pgMar w:top="2275" w:right="1282" w:bottom="1138" w:left="1440" w:header="850" w:footer="720" w:gutter="0"/>
          <w:cols w:num="2" w:space="429"/>
          <w:titlePg/>
          <w:docGrid w:linePitch="299"/>
        </w:sectPr>
      </w:pPr>
      <w:r>
        <w:rPr>
          <w:rFonts w:ascii="Cambria" w:hAnsi="Cambria"/>
          <w:lang w:val="id-ID"/>
        </w:rPr>
        <w:t>[12]</w:t>
      </w:r>
      <w:r>
        <w:rPr>
          <w:rFonts w:ascii="Cambria" w:hAnsi="Cambria"/>
          <w:lang w:val="id-ID"/>
        </w:rPr>
        <w:tab/>
      </w:r>
      <w:r w:rsidR="00817509" w:rsidRPr="00B9472C">
        <w:rPr>
          <w:rFonts w:ascii="Cambria" w:hAnsi="Cambria"/>
        </w:rPr>
        <w:t>John AP and Richard BR JR. 1998</w:t>
      </w:r>
      <w:proofErr w:type="gramStart"/>
      <w:r w:rsidR="00817509" w:rsidRPr="00B9472C">
        <w:rPr>
          <w:rFonts w:ascii="Cambria" w:hAnsi="Cambria"/>
        </w:rPr>
        <w:t>.</w:t>
      </w:r>
      <w:r w:rsidR="00817509" w:rsidRPr="00B9472C">
        <w:rPr>
          <w:rFonts w:ascii="Cambria" w:hAnsi="Cambria"/>
          <w:i/>
        </w:rPr>
        <w:t>Strategic</w:t>
      </w:r>
      <w:proofErr w:type="gramEnd"/>
      <w:r w:rsidR="00817509" w:rsidRPr="00B9472C">
        <w:rPr>
          <w:rFonts w:ascii="Cambria" w:hAnsi="Cambria"/>
          <w:i/>
        </w:rPr>
        <w:t xml:space="preserve"> Management, </w:t>
      </w:r>
      <w:r w:rsidR="00817509" w:rsidRPr="00B9472C">
        <w:rPr>
          <w:rFonts w:ascii="Cambria" w:hAnsi="Cambria"/>
        </w:rPr>
        <w:t>3rd ed.USA : Richard D. Irwin, Illions.</w:t>
      </w:r>
    </w:p>
    <w:p w:rsidR="00817509" w:rsidRPr="00B9472C" w:rsidRDefault="00B9472C" w:rsidP="00B9472C">
      <w:pPr>
        <w:spacing w:line="264" w:lineRule="auto"/>
        <w:ind w:left="567" w:hanging="567"/>
        <w:jc w:val="both"/>
        <w:rPr>
          <w:rFonts w:ascii="Cambria" w:eastAsia="Times New Roman" w:hAnsi="Cambria"/>
        </w:rPr>
      </w:pPr>
      <w:r>
        <w:rPr>
          <w:rFonts w:ascii="Cambria" w:eastAsia="Times New Roman" w:hAnsi="Cambria"/>
          <w:lang w:val="id-ID"/>
        </w:rPr>
        <w:lastRenderedPageBreak/>
        <w:t>[14]</w:t>
      </w:r>
      <w:r>
        <w:rPr>
          <w:rFonts w:ascii="Cambria" w:eastAsia="Times New Roman" w:hAnsi="Cambria"/>
          <w:lang w:val="id-ID"/>
        </w:rPr>
        <w:tab/>
      </w:r>
      <w:r w:rsidR="00817509" w:rsidRPr="00B9472C">
        <w:rPr>
          <w:rFonts w:ascii="Cambria" w:eastAsia="Times New Roman" w:hAnsi="Cambria"/>
        </w:rPr>
        <w:t>Hitt MA. 2001. ManajemenStrategis: Daya Saing dan Globalisasi. Jakarta: Salemba Empat.</w:t>
      </w:r>
    </w:p>
    <w:p w:rsidR="00B9472C" w:rsidRDefault="00B9472C" w:rsidP="00B9472C">
      <w:pPr>
        <w:spacing w:line="264" w:lineRule="auto"/>
        <w:ind w:left="567" w:hanging="567"/>
        <w:jc w:val="both"/>
        <w:rPr>
          <w:rFonts w:ascii="Cambria" w:hAnsi="Cambria"/>
          <w:iCs/>
        </w:rPr>
        <w:sectPr w:rsidR="00B9472C" w:rsidSect="00B9472C">
          <w:type w:val="continuous"/>
          <w:pgSz w:w="11907" w:h="16839" w:code="9"/>
          <w:pgMar w:top="2275" w:right="1282" w:bottom="1138" w:left="1440" w:header="850" w:footer="720" w:gutter="0"/>
          <w:cols w:num="2" w:space="429"/>
          <w:titlePg/>
          <w:docGrid w:linePitch="299"/>
        </w:sectPr>
      </w:pPr>
      <w:r>
        <w:rPr>
          <w:rFonts w:ascii="Cambria" w:hAnsi="Cambria"/>
          <w:iCs/>
          <w:lang w:val="id-ID"/>
        </w:rPr>
        <w:lastRenderedPageBreak/>
        <w:t>[15]</w:t>
      </w:r>
      <w:r>
        <w:rPr>
          <w:rFonts w:ascii="Cambria" w:hAnsi="Cambria"/>
          <w:iCs/>
          <w:lang w:val="id-ID"/>
        </w:rPr>
        <w:tab/>
      </w:r>
      <w:r w:rsidR="00817509" w:rsidRPr="00B9472C">
        <w:rPr>
          <w:rFonts w:ascii="Cambria" w:hAnsi="Cambria"/>
          <w:iCs/>
        </w:rPr>
        <w:t>Charles W. L. Hill and Gareth R. Jones. 2012. Strategic Manajement: An Integred Approach, 9rd ed.. Canada: Soth-Western Cengage Learning.</w:t>
      </w:r>
    </w:p>
    <w:p w:rsidR="00817509" w:rsidRPr="00B9472C" w:rsidRDefault="00817509" w:rsidP="00B9472C">
      <w:pPr>
        <w:spacing w:line="264" w:lineRule="auto"/>
        <w:ind w:left="567" w:hanging="567"/>
        <w:jc w:val="both"/>
        <w:rPr>
          <w:rFonts w:ascii="Cambria" w:hAnsi="Cambria"/>
        </w:rPr>
      </w:pPr>
    </w:p>
    <w:sectPr w:rsidR="00817509" w:rsidRPr="00B9472C" w:rsidSect="00AC404B">
      <w:type w:val="continuous"/>
      <w:pgSz w:w="11907" w:h="16839" w:code="9"/>
      <w:pgMar w:top="2275" w:right="1282" w:bottom="1138" w:left="1440" w:header="850" w:footer="720" w:gutter="0"/>
      <w:cols w:space="42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00B" w:rsidRDefault="005B000B" w:rsidP="00703B90">
      <w:r>
        <w:separator/>
      </w:r>
    </w:p>
  </w:endnote>
  <w:endnote w:type="continuationSeparator" w:id="0">
    <w:p w:rsidR="005B000B" w:rsidRDefault="005B000B" w:rsidP="0070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00B" w:rsidRDefault="005B000B" w:rsidP="00703B90">
      <w:r>
        <w:separator/>
      </w:r>
    </w:p>
  </w:footnote>
  <w:footnote w:type="continuationSeparator" w:id="0">
    <w:p w:rsidR="005B000B" w:rsidRDefault="005B000B" w:rsidP="0070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D87"/>
    <w:multiLevelType w:val="hybridMultilevel"/>
    <w:tmpl w:val="4B3225DC"/>
    <w:lvl w:ilvl="0" w:tplc="9948DEA0">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
    <w:nsid w:val="10B34393"/>
    <w:multiLevelType w:val="hybridMultilevel"/>
    <w:tmpl w:val="5286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E1E4F"/>
    <w:multiLevelType w:val="hybridMultilevel"/>
    <w:tmpl w:val="E4C6F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D8373E"/>
    <w:multiLevelType w:val="hybridMultilevel"/>
    <w:tmpl w:val="E370C1F8"/>
    <w:lvl w:ilvl="0" w:tplc="DDA213B2">
      <w:start w:val="1"/>
      <w:numFmt w:val="decimal"/>
      <w:lvlText w:val="%1"/>
      <w:lvlJc w:val="left"/>
      <w:pPr>
        <w:ind w:left="720" w:hanging="360"/>
      </w:pPr>
      <w:rPr>
        <w:rFonts w:ascii="Cambria" w:eastAsia="Calibri" w:hAnsi="Cambria" w:cs="Times New Roman"/>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844E5A"/>
    <w:multiLevelType w:val="hybridMultilevel"/>
    <w:tmpl w:val="0E368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2C1294"/>
    <w:multiLevelType w:val="hybridMultilevel"/>
    <w:tmpl w:val="B8F4E7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5740E29"/>
    <w:multiLevelType w:val="multilevel"/>
    <w:tmpl w:val="520A2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3D0558"/>
    <w:multiLevelType w:val="hybridMultilevel"/>
    <w:tmpl w:val="B2888D7E"/>
    <w:lvl w:ilvl="0" w:tplc="A8DA2A56">
      <w:start w:val="3"/>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87959DA"/>
    <w:multiLevelType w:val="multilevel"/>
    <w:tmpl w:val="02D30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46436C"/>
    <w:multiLevelType w:val="hybridMultilevel"/>
    <w:tmpl w:val="7D3272E8"/>
    <w:lvl w:ilvl="0" w:tplc="768E8A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C342DC"/>
    <w:multiLevelType w:val="multilevel"/>
    <w:tmpl w:val="02D30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81541F"/>
    <w:multiLevelType w:val="hybridMultilevel"/>
    <w:tmpl w:val="FCE0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E6095"/>
    <w:multiLevelType w:val="hybridMultilevel"/>
    <w:tmpl w:val="4B7AF5CE"/>
    <w:lvl w:ilvl="0" w:tplc="032E36EC">
      <w:start w:val="1"/>
      <w:numFmt w:val="upperLetter"/>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3">
    <w:nsid w:val="54865BF3"/>
    <w:multiLevelType w:val="multilevel"/>
    <w:tmpl w:val="02D30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B82B1F"/>
    <w:multiLevelType w:val="hybridMultilevel"/>
    <w:tmpl w:val="27F8A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253D86"/>
    <w:multiLevelType w:val="hybridMultilevel"/>
    <w:tmpl w:val="CF6CF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D81914"/>
    <w:multiLevelType w:val="hybridMultilevel"/>
    <w:tmpl w:val="9612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00097"/>
    <w:multiLevelType w:val="hybridMultilevel"/>
    <w:tmpl w:val="ECCE2558"/>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4A301C"/>
    <w:multiLevelType w:val="hybridMultilevel"/>
    <w:tmpl w:val="DBDC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0"/>
  </w:num>
  <w:num w:numId="5">
    <w:abstractNumId w:val="17"/>
  </w:num>
  <w:num w:numId="6">
    <w:abstractNumId w:val="2"/>
  </w:num>
  <w:num w:numId="7">
    <w:abstractNumId w:val="14"/>
  </w:num>
  <w:num w:numId="8">
    <w:abstractNumId w:val="4"/>
  </w:num>
  <w:num w:numId="9">
    <w:abstractNumId w:val="15"/>
  </w:num>
  <w:num w:numId="10">
    <w:abstractNumId w:val="11"/>
  </w:num>
  <w:num w:numId="11">
    <w:abstractNumId w:val="5"/>
  </w:num>
  <w:num w:numId="12">
    <w:abstractNumId w:val="18"/>
  </w:num>
  <w:num w:numId="13">
    <w:abstractNumId w:val="16"/>
  </w:num>
  <w:num w:numId="14">
    <w:abstractNumId w:val="1"/>
  </w:num>
  <w:num w:numId="15">
    <w:abstractNumId w:val="13"/>
  </w:num>
  <w:num w:numId="16">
    <w:abstractNumId w:val="6"/>
  </w:num>
  <w:num w:numId="17">
    <w:abstractNumId w:val="1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90"/>
    <w:rsid w:val="0000452B"/>
    <w:rsid w:val="0001246A"/>
    <w:rsid w:val="000657C8"/>
    <w:rsid w:val="000951C3"/>
    <w:rsid w:val="00111223"/>
    <w:rsid w:val="00165A93"/>
    <w:rsid w:val="001846C6"/>
    <w:rsid w:val="00224E95"/>
    <w:rsid w:val="00285D3F"/>
    <w:rsid w:val="00293BE8"/>
    <w:rsid w:val="00387C26"/>
    <w:rsid w:val="00414347"/>
    <w:rsid w:val="004934F5"/>
    <w:rsid w:val="00566887"/>
    <w:rsid w:val="0057587E"/>
    <w:rsid w:val="005B000B"/>
    <w:rsid w:val="00613570"/>
    <w:rsid w:val="006207F4"/>
    <w:rsid w:val="00655EF2"/>
    <w:rsid w:val="00681BA3"/>
    <w:rsid w:val="006A3CB8"/>
    <w:rsid w:val="006C166D"/>
    <w:rsid w:val="006D5A13"/>
    <w:rsid w:val="00703B90"/>
    <w:rsid w:val="00771608"/>
    <w:rsid w:val="00771BCE"/>
    <w:rsid w:val="007A0A97"/>
    <w:rsid w:val="007D74A6"/>
    <w:rsid w:val="007F2FFE"/>
    <w:rsid w:val="007F5D4E"/>
    <w:rsid w:val="00817509"/>
    <w:rsid w:val="008352E5"/>
    <w:rsid w:val="00893293"/>
    <w:rsid w:val="008F3616"/>
    <w:rsid w:val="00904B9B"/>
    <w:rsid w:val="00935567"/>
    <w:rsid w:val="00962FA0"/>
    <w:rsid w:val="009B62C6"/>
    <w:rsid w:val="00A01B5F"/>
    <w:rsid w:val="00A2448F"/>
    <w:rsid w:val="00AC404B"/>
    <w:rsid w:val="00AC5120"/>
    <w:rsid w:val="00AD179F"/>
    <w:rsid w:val="00B11348"/>
    <w:rsid w:val="00B35E3A"/>
    <w:rsid w:val="00B50845"/>
    <w:rsid w:val="00B62677"/>
    <w:rsid w:val="00B93EEE"/>
    <w:rsid w:val="00B9472C"/>
    <w:rsid w:val="00BA382E"/>
    <w:rsid w:val="00BF7486"/>
    <w:rsid w:val="00C43A6E"/>
    <w:rsid w:val="00C44D16"/>
    <w:rsid w:val="00C80F8B"/>
    <w:rsid w:val="00C86B4F"/>
    <w:rsid w:val="00CF6B2C"/>
    <w:rsid w:val="00D54E0A"/>
    <w:rsid w:val="00D83D22"/>
    <w:rsid w:val="00DC5828"/>
    <w:rsid w:val="00E237F3"/>
    <w:rsid w:val="00E25781"/>
    <w:rsid w:val="00E53112"/>
    <w:rsid w:val="00E84002"/>
    <w:rsid w:val="00EB2972"/>
    <w:rsid w:val="00FA0A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90"/>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B90"/>
    <w:pPr>
      <w:autoSpaceDE w:val="0"/>
      <w:autoSpaceDN w:val="0"/>
      <w:adjustRightInd w:val="0"/>
      <w:spacing w:after="0" w:line="240" w:lineRule="auto"/>
    </w:pPr>
    <w:rPr>
      <w:rFonts w:ascii="Calibri" w:eastAsia="Calibri" w:hAnsi="Calibri" w:cs="Calibri"/>
      <w:color w:val="000000"/>
      <w:sz w:val="24"/>
      <w:szCs w:val="24"/>
      <w:lang w:val="en-US"/>
    </w:rPr>
  </w:style>
  <w:style w:type="character" w:styleId="FootnoteReference">
    <w:name w:val="footnote reference"/>
    <w:semiHidden/>
    <w:unhideWhenUsed/>
    <w:rsid w:val="00703B90"/>
    <w:rPr>
      <w:vertAlign w:val="superscript"/>
    </w:rPr>
  </w:style>
  <w:style w:type="paragraph" w:styleId="Header">
    <w:name w:val="header"/>
    <w:basedOn w:val="Normal"/>
    <w:link w:val="HeaderChar"/>
    <w:uiPriority w:val="99"/>
    <w:unhideWhenUsed/>
    <w:rsid w:val="00703B90"/>
    <w:pPr>
      <w:tabs>
        <w:tab w:val="center" w:pos="4513"/>
        <w:tab w:val="right" w:pos="9026"/>
      </w:tabs>
    </w:pPr>
  </w:style>
  <w:style w:type="character" w:customStyle="1" w:styleId="HeaderChar">
    <w:name w:val="Header Char"/>
    <w:basedOn w:val="DefaultParagraphFont"/>
    <w:link w:val="Header"/>
    <w:uiPriority w:val="99"/>
    <w:rsid w:val="00703B90"/>
    <w:rPr>
      <w:rFonts w:ascii="Calibri" w:eastAsia="Calibri" w:hAnsi="Calibri" w:cs="Times New Roman"/>
      <w:lang w:val="en-US"/>
    </w:rPr>
  </w:style>
  <w:style w:type="paragraph" w:styleId="Footer">
    <w:name w:val="footer"/>
    <w:basedOn w:val="Normal"/>
    <w:link w:val="FooterChar"/>
    <w:uiPriority w:val="99"/>
    <w:unhideWhenUsed/>
    <w:rsid w:val="00703B90"/>
    <w:pPr>
      <w:tabs>
        <w:tab w:val="center" w:pos="4513"/>
        <w:tab w:val="right" w:pos="9026"/>
      </w:tabs>
    </w:pPr>
  </w:style>
  <w:style w:type="character" w:customStyle="1" w:styleId="FooterChar">
    <w:name w:val="Footer Char"/>
    <w:basedOn w:val="DefaultParagraphFont"/>
    <w:link w:val="Footer"/>
    <w:uiPriority w:val="99"/>
    <w:rsid w:val="00703B90"/>
    <w:rPr>
      <w:rFonts w:ascii="Calibri" w:eastAsia="Calibri" w:hAnsi="Calibri" w:cs="Times New Roman"/>
      <w:lang w:val="en-US"/>
    </w:rPr>
  </w:style>
  <w:style w:type="paragraph" w:styleId="ListParagraph">
    <w:name w:val="List Paragraph"/>
    <w:basedOn w:val="Normal"/>
    <w:link w:val="ListParagraphChar"/>
    <w:uiPriority w:val="34"/>
    <w:qFormat/>
    <w:rsid w:val="00703B90"/>
    <w:pPr>
      <w:ind w:left="720" w:firstLine="284"/>
      <w:contextualSpacing/>
      <w:jc w:val="both"/>
    </w:pPr>
    <w:rPr>
      <w:rFonts w:ascii="Times New Roman" w:eastAsia="MS Mincho" w:hAnsi="Times New Roman"/>
      <w:szCs w:val="24"/>
      <w:lang w:val="id-ID" w:eastAsia="ja-JP"/>
    </w:rPr>
  </w:style>
  <w:style w:type="character" w:styleId="Hyperlink">
    <w:name w:val="Hyperlink"/>
    <w:uiPriority w:val="99"/>
    <w:unhideWhenUsed/>
    <w:rsid w:val="00703B90"/>
    <w:rPr>
      <w:color w:val="0563C1"/>
      <w:u w:val="single"/>
    </w:rPr>
  </w:style>
  <w:style w:type="paragraph" w:styleId="FootnoteText">
    <w:name w:val="footnote text"/>
    <w:basedOn w:val="Normal"/>
    <w:link w:val="FootnoteTextChar"/>
    <w:unhideWhenUsed/>
    <w:rsid w:val="00703B90"/>
    <w:rPr>
      <w:sz w:val="20"/>
      <w:szCs w:val="20"/>
    </w:rPr>
  </w:style>
  <w:style w:type="character" w:customStyle="1" w:styleId="FootnoteTextChar">
    <w:name w:val="Footnote Text Char"/>
    <w:basedOn w:val="DefaultParagraphFont"/>
    <w:link w:val="FootnoteText"/>
    <w:rsid w:val="00703B90"/>
    <w:rPr>
      <w:rFonts w:ascii="Calibri" w:eastAsia="Calibri" w:hAnsi="Calibri" w:cs="Times New Roman"/>
      <w:sz w:val="20"/>
      <w:szCs w:val="20"/>
      <w:lang w:val="en-US"/>
    </w:rPr>
  </w:style>
  <w:style w:type="paragraph" w:styleId="BodyTextIndent">
    <w:name w:val="Body Text Indent"/>
    <w:basedOn w:val="Normal"/>
    <w:link w:val="BodyTextIndentChar"/>
    <w:rsid w:val="006C166D"/>
    <w:pPr>
      <w:spacing w:line="360" w:lineRule="auto"/>
      <w:ind w:left="1440" w:hanging="1440"/>
      <w:jc w:val="both"/>
    </w:pPr>
    <w:rPr>
      <w:rFonts w:ascii="Times New Roman" w:eastAsia="Times New Roman" w:hAnsi="Times New Roman"/>
      <w:sz w:val="24"/>
      <w:szCs w:val="24"/>
      <w:lang w:val="id-ID"/>
    </w:rPr>
  </w:style>
  <w:style w:type="character" w:customStyle="1" w:styleId="BodyTextIndentChar">
    <w:name w:val="Body Text Indent Char"/>
    <w:basedOn w:val="DefaultParagraphFont"/>
    <w:link w:val="BodyTextIndent"/>
    <w:rsid w:val="006C166D"/>
    <w:rPr>
      <w:rFonts w:ascii="Times New Roman" w:eastAsia="Times New Roman" w:hAnsi="Times New Roman" w:cs="Times New Roman"/>
      <w:sz w:val="24"/>
      <w:szCs w:val="24"/>
    </w:rPr>
  </w:style>
  <w:style w:type="table" w:styleId="TableGrid">
    <w:name w:val="Table Grid"/>
    <w:basedOn w:val="TableNormal"/>
    <w:uiPriority w:val="59"/>
    <w:rsid w:val="00893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1348"/>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DC5828"/>
    <w:rPr>
      <w:sz w:val="16"/>
      <w:szCs w:val="16"/>
    </w:rPr>
  </w:style>
  <w:style w:type="paragraph" w:styleId="CommentText">
    <w:name w:val="annotation text"/>
    <w:basedOn w:val="Normal"/>
    <w:link w:val="CommentTextChar"/>
    <w:uiPriority w:val="99"/>
    <w:semiHidden/>
    <w:unhideWhenUsed/>
    <w:rsid w:val="00DC5828"/>
    <w:rPr>
      <w:sz w:val="20"/>
      <w:szCs w:val="20"/>
    </w:rPr>
  </w:style>
  <w:style w:type="character" w:customStyle="1" w:styleId="CommentTextChar">
    <w:name w:val="Comment Text Char"/>
    <w:basedOn w:val="DefaultParagraphFont"/>
    <w:link w:val="CommentText"/>
    <w:uiPriority w:val="99"/>
    <w:semiHidden/>
    <w:rsid w:val="00DC582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C5828"/>
    <w:rPr>
      <w:b/>
      <w:bCs/>
    </w:rPr>
  </w:style>
  <w:style w:type="character" w:customStyle="1" w:styleId="CommentSubjectChar">
    <w:name w:val="Comment Subject Char"/>
    <w:basedOn w:val="CommentTextChar"/>
    <w:link w:val="CommentSubject"/>
    <w:uiPriority w:val="99"/>
    <w:semiHidden/>
    <w:rsid w:val="00DC5828"/>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DC5828"/>
    <w:rPr>
      <w:rFonts w:ascii="Tahoma" w:hAnsi="Tahoma" w:cs="Tahoma"/>
      <w:sz w:val="16"/>
      <w:szCs w:val="16"/>
    </w:rPr>
  </w:style>
  <w:style w:type="character" w:customStyle="1" w:styleId="BalloonTextChar">
    <w:name w:val="Balloon Text Char"/>
    <w:basedOn w:val="DefaultParagraphFont"/>
    <w:link w:val="BalloonText"/>
    <w:uiPriority w:val="99"/>
    <w:semiHidden/>
    <w:rsid w:val="00DC5828"/>
    <w:rPr>
      <w:rFonts w:ascii="Tahoma" w:eastAsia="Calibri" w:hAnsi="Tahoma" w:cs="Tahoma"/>
      <w:sz w:val="16"/>
      <w:szCs w:val="16"/>
      <w:lang w:val="en-US"/>
    </w:rPr>
  </w:style>
  <w:style w:type="paragraph" w:customStyle="1" w:styleId="Els-Abstract-text">
    <w:name w:val="Els-Abstract-text"/>
    <w:next w:val="Normal"/>
    <w:rsid w:val="00817509"/>
    <w:pPr>
      <w:spacing w:after="0" w:line="220" w:lineRule="exact"/>
      <w:jc w:val="both"/>
    </w:pPr>
    <w:rPr>
      <w:rFonts w:ascii="Times New Roman" w:eastAsia="SimSun" w:hAnsi="Times New Roman" w:cs="Times New Roman"/>
      <w:sz w:val="18"/>
      <w:szCs w:val="20"/>
      <w:lang w:val="en-US" w:eastAsia="id-ID"/>
    </w:rPr>
  </w:style>
  <w:style w:type="character" w:customStyle="1" w:styleId="ListParagraphChar">
    <w:name w:val="List Paragraph Char"/>
    <w:link w:val="ListParagraph"/>
    <w:uiPriority w:val="34"/>
    <w:locked/>
    <w:rsid w:val="00817509"/>
    <w:rPr>
      <w:rFonts w:ascii="Times New Roman" w:eastAsia="MS Mincho" w:hAnsi="Times New Roman" w:cs="Times New Roman"/>
      <w:szCs w:val="24"/>
      <w:lang w:eastAsia="ja-JP"/>
    </w:rPr>
  </w:style>
  <w:style w:type="paragraph" w:styleId="Title">
    <w:name w:val="Title"/>
    <w:basedOn w:val="Normal"/>
    <w:link w:val="TitleChar"/>
    <w:qFormat/>
    <w:rsid w:val="00817509"/>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817509"/>
    <w:rPr>
      <w:rFonts w:ascii="Times New Roman" w:eastAsia="Times New Roman" w:hAnsi="Times New Roman" w:cs="Times New Roman"/>
      <w:b/>
      <w:bCs/>
      <w:sz w:val="28"/>
      <w:szCs w:val="24"/>
      <w:lang w:val="en-US"/>
    </w:rPr>
  </w:style>
  <w:style w:type="character" w:styleId="HTMLCite">
    <w:name w:val="HTML Cite"/>
    <w:basedOn w:val="DefaultParagraphFont"/>
    <w:uiPriority w:val="99"/>
    <w:semiHidden/>
    <w:unhideWhenUsed/>
    <w:rsid w:val="008175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90"/>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B90"/>
    <w:pPr>
      <w:autoSpaceDE w:val="0"/>
      <w:autoSpaceDN w:val="0"/>
      <w:adjustRightInd w:val="0"/>
      <w:spacing w:after="0" w:line="240" w:lineRule="auto"/>
    </w:pPr>
    <w:rPr>
      <w:rFonts w:ascii="Calibri" w:eastAsia="Calibri" w:hAnsi="Calibri" w:cs="Calibri"/>
      <w:color w:val="000000"/>
      <w:sz w:val="24"/>
      <w:szCs w:val="24"/>
      <w:lang w:val="en-US"/>
    </w:rPr>
  </w:style>
  <w:style w:type="character" w:styleId="FootnoteReference">
    <w:name w:val="footnote reference"/>
    <w:semiHidden/>
    <w:unhideWhenUsed/>
    <w:rsid w:val="00703B90"/>
    <w:rPr>
      <w:vertAlign w:val="superscript"/>
    </w:rPr>
  </w:style>
  <w:style w:type="paragraph" w:styleId="Header">
    <w:name w:val="header"/>
    <w:basedOn w:val="Normal"/>
    <w:link w:val="HeaderChar"/>
    <w:uiPriority w:val="99"/>
    <w:unhideWhenUsed/>
    <w:rsid w:val="00703B90"/>
    <w:pPr>
      <w:tabs>
        <w:tab w:val="center" w:pos="4513"/>
        <w:tab w:val="right" w:pos="9026"/>
      </w:tabs>
    </w:pPr>
  </w:style>
  <w:style w:type="character" w:customStyle="1" w:styleId="HeaderChar">
    <w:name w:val="Header Char"/>
    <w:basedOn w:val="DefaultParagraphFont"/>
    <w:link w:val="Header"/>
    <w:uiPriority w:val="99"/>
    <w:rsid w:val="00703B90"/>
    <w:rPr>
      <w:rFonts w:ascii="Calibri" w:eastAsia="Calibri" w:hAnsi="Calibri" w:cs="Times New Roman"/>
      <w:lang w:val="en-US"/>
    </w:rPr>
  </w:style>
  <w:style w:type="paragraph" w:styleId="Footer">
    <w:name w:val="footer"/>
    <w:basedOn w:val="Normal"/>
    <w:link w:val="FooterChar"/>
    <w:uiPriority w:val="99"/>
    <w:unhideWhenUsed/>
    <w:rsid w:val="00703B90"/>
    <w:pPr>
      <w:tabs>
        <w:tab w:val="center" w:pos="4513"/>
        <w:tab w:val="right" w:pos="9026"/>
      </w:tabs>
    </w:pPr>
  </w:style>
  <w:style w:type="character" w:customStyle="1" w:styleId="FooterChar">
    <w:name w:val="Footer Char"/>
    <w:basedOn w:val="DefaultParagraphFont"/>
    <w:link w:val="Footer"/>
    <w:uiPriority w:val="99"/>
    <w:rsid w:val="00703B90"/>
    <w:rPr>
      <w:rFonts w:ascii="Calibri" w:eastAsia="Calibri" w:hAnsi="Calibri" w:cs="Times New Roman"/>
      <w:lang w:val="en-US"/>
    </w:rPr>
  </w:style>
  <w:style w:type="paragraph" w:styleId="ListParagraph">
    <w:name w:val="List Paragraph"/>
    <w:basedOn w:val="Normal"/>
    <w:link w:val="ListParagraphChar"/>
    <w:uiPriority w:val="34"/>
    <w:qFormat/>
    <w:rsid w:val="00703B90"/>
    <w:pPr>
      <w:ind w:left="720" w:firstLine="284"/>
      <w:contextualSpacing/>
      <w:jc w:val="both"/>
    </w:pPr>
    <w:rPr>
      <w:rFonts w:ascii="Times New Roman" w:eastAsia="MS Mincho" w:hAnsi="Times New Roman"/>
      <w:szCs w:val="24"/>
      <w:lang w:val="id-ID" w:eastAsia="ja-JP"/>
    </w:rPr>
  </w:style>
  <w:style w:type="character" w:styleId="Hyperlink">
    <w:name w:val="Hyperlink"/>
    <w:uiPriority w:val="99"/>
    <w:unhideWhenUsed/>
    <w:rsid w:val="00703B90"/>
    <w:rPr>
      <w:color w:val="0563C1"/>
      <w:u w:val="single"/>
    </w:rPr>
  </w:style>
  <w:style w:type="paragraph" w:styleId="FootnoteText">
    <w:name w:val="footnote text"/>
    <w:basedOn w:val="Normal"/>
    <w:link w:val="FootnoteTextChar"/>
    <w:unhideWhenUsed/>
    <w:rsid w:val="00703B90"/>
    <w:rPr>
      <w:sz w:val="20"/>
      <w:szCs w:val="20"/>
    </w:rPr>
  </w:style>
  <w:style w:type="character" w:customStyle="1" w:styleId="FootnoteTextChar">
    <w:name w:val="Footnote Text Char"/>
    <w:basedOn w:val="DefaultParagraphFont"/>
    <w:link w:val="FootnoteText"/>
    <w:rsid w:val="00703B90"/>
    <w:rPr>
      <w:rFonts w:ascii="Calibri" w:eastAsia="Calibri" w:hAnsi="Calibri" w:cs="Times New Roman"/>
      <w:sz w:val="20"/>
      <w:szCs w:val="20"/>
      <w:lang w:val="en-US"/>
    </w:rPr>
  </w:style>
  <w:style w:type="paragraph" w:styleId="BodyTextIndent">
    <w:name w:val="Body Text Indent"/>
    <w:basedOn w:val="Normal"/>
    <w:link w:val="BodyTextIndentChar"/>
    <w:rsid w:val="006C166D"/>
    <w:pPr>
      <w:spacing w:line="360" w:lineRule="auto"/>
      <w:ind w:left="1440" w:hanging="1440"/>
      <w:jc w:val="both"/>
    </w:pPr>
    <w:rPr>
      <w:rFonts w:ascii="Times New Roman" w:eastAsia="Times New Roman" w:hAnsi="Times New Roman"/>
      <w:sz w:val="24"/>
      <w:szCs w:val="24"/>
      <w:lang w:val="id-ID"/>
    </w:rPr>
  </w:style>
  <w:style w:type="character" w:customStyle="1" w:styleId="BodyTextIndentChar">
    <w:name w:val="Body Text Indent Char"/>
    <w:basedOn w:val="DefaultParagraphFont"/>
    <w:link w:val="BodyTextIndent"/>
    <w:rsid w:val="006C166D"/>
    <w:rPr>
      <w:rFonts w:ascii="Times New Roman" w:eastAsia="Times New Roman" w:hAnsi="Times New Roman" w:cs="Times New Roman"/>
      <w:sz w:val="24"/>
      <w:szCs w:val="24"/>
    </w:rPr>
  </w:style>
  <w:style w:type="table" w:styleId="TableGrid">
    <w:name w:val="Table Grid"/>
    <w:basedOn w:val="TableNormal"/>
    <w:uiPriority w:val="59"/>
    <w:rsid w:val="00893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1348"/>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DC5828"/>
    <w:rPr>
      <w:sz w:val="16"/>
      <w:szCs w:val="16"/>
    </w:rPr>
  </w:style>
  <w:style w:type="paragraph" w:styleId="CommentText">
    <w:name w:val="annotation text"/>
    <w:basedOn w:val="Normal"/>
    <w:link w:val="CommentTextChar"/>
    <w:uiPriority w:val="99"/>
    <w:semiHidden/>
    <w:unhideWhenUsed/>
    <w:rsid w:val="00DC5828"/>
    <w:rPr>
      <w:sz w:val="20"/>
      <w:szCs w:val="20"/>
    </w:rPr>
  </w:style>
  <w:style w:type="character" w:customStyle="1" w:styleId="CommentTextChar">
    <w:name w:val="Comment Text Char"/>
    <w:basedOn w:val="DefaultParagraphFont"/>
    <w:link w:val="CommentText"/>
    <w:uiPriority w:val="99"/>
    <w:semiHidden/>
    <w:rsid w:val="00DC582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C5828"/>
    <w:rPr>
      <w:b/>
      <w:bCs/>
    </w:rPr>
  </w:style>
  <w:style w:type="character" w:customStyle="1" w:styleId="CommentSubjectChar">
    <w:name w:val="Comment Subject Char"/>
    <w:basedOn w:val="CommentTextChar"/>
    <w:link w:val="CommentSubject"/>
    <w:uiPriority w:val="99"/>
    <w:semiHidden/>
    <w:rsid w:val="00DC5828"/>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DC5828"/>
    <w:rPr>
      <w:rFonts w:ascii="Tahoma" w:hAnsi="Tahoma" w:cs="Tahoma"/>
      <w:sz w:val="16"/>
      <w:szCs w:val="16"/>
    </w:rPr>
  </w:style>
  <w:style w:type="character" w:customStyle="1" w:styleId="BalloonTextChar">
    <w:name w:val="Balloon Text Char"/>
    <w:basedOn w:val="DefaultParagraphFont"/>
    <w:link w:val="BalloonText"/>
    <w:uiPriority w:val="99"/>
    <w:semiHidden/>
    <w:rsid w:val="00DC5828"/>
    <w:rPr>
      <w:rFonts w:ascii="Tahoma" w:eastAsia="Calibri" w:hAnsi="Tahoma" w:cs="Tahoma"/>
      <w:sz w:val="16"/>
      <w:szCs w:val="16"/>
      <w:lang w:val="en-US"/>
    </w:rPr>
  </w:style>
  <w:style w:type="paragraph" w:customStyle="1" w:styleId="Els-Abstract-text">
    <w:name w:val="Els-Abstract-text"/>
    <w:next w:val="Normal"/>
    <w:rsid w:val="00817509"/>
    <w:pPr>
      <w:spacing w:after="0" w:line="220" w:lineRule="exact"/>
      <w:jc w:val="both"/>
    </w:pPr>
    <w:rPr>
      <w:rFonts w:ascii="Times New Roman" w:eastAsia="SimSun" w:hAnsi="Times New Roman" w:cs="Times New Roman"/>
      <w:sz w:val="18"/>
      <w:szCs w:val="20"/>
      <w:lang w:val="en-US" w:eastAsia="id-ID"/>
    </w:rPr>
  </w:style>
  <w:style w:type="character" w:customStyle="1" w:styleId="ListParagraphChar">
    <w:name w:val="List Paragraph Char"/>
    <w:link w:val="ListParagraph"/>
    <w:uiPriority w:val="34"/>
    <w:locked/>
    <w:rsid w:val="00817509"/>
    <w:rPr>
      <w:rFonts w:ascii="Times New Roman" w:eastAsia="MS Mincho" w:hAnsi="Times New Roman" w:cs="Times New Roman"/>
      <w:szCs w:val="24"/>
      <w:lang w:eastAsia="ja-JP"/>
    </w:rPr>
  </w:style>
  <w:style w:type="paragraph" w:styleId="Title">
    <w:name w:val="Title"/>
    <w:basedOn w:val="Normal"/>
    <w:link w:val="TitleChar"/>
    <w:qFormat/>
    <w:rsid w:val="00817509"/>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817509"/>
    <w:rPr>
      <w:rFonts w:ascii="Times New Roman" w:eastAsia="Times New Roman" w:hAnsi="Times New Roman" w:cs="Times New Roman"/>
      <w:b/>
      <w:bCs/>
      <w:sz w:val="28"/>
      <w:szCs w:val="24"/>
      <w:lang w:val="en-US"/>
    </w:rPr>
  </w:style>
  <w:style w:type="character" w:styleId="HTMLCite">
    <w:name w:val="HTML Cite"/>
    <w:basedOn w:val="DefaultParagraphFont"/>
    <w:uiPriority w:val="99"/>
    <w:semiHidden/>
    <w:unhideWhenUsed/>
    <w:rsid w:val="00817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dcterms:created xsi:type="dcterms:W3CDTF">2018-02-06T00:43:00Z</dcterms:created>
  <dcterms:modified xsi:type="dcterms:W3CDTF">2018-02-14T04:56:00Z</dcterms:modified>
</cp:coreProperties>
</file>